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05" w:rsidRPr="0031189A" w:rsidRDefault="00B75015" w:rsidP="00DC554B">
      <w:pPr>
        <w:rPr>
          <w:b/>
          <w:bCs/>
          <w:sz w:val="32"/>
          <w:szCs w:val="36"/>
        </w:rPr>
      </w:pPr>
      <w:r w:rsidRPr="0031189A">
        <w:rPr>
          <w:b/>
          <w:bCs/>
          <w:noProof/>
          <w:sz w:val="20"/>
          <w:lang w:eastAsia="ko-KR"/>
        </w:rPr>
        <w:drawing>
          <wp:anchor distT="0" distB="0" distL="114300" distR="114300" simplePos="0" relativeHeight="251661312" behindDoc="0" locked="0" layoutInCell="1" allowOverlap="1" wp14:anchorId="3CCE39BE" wp14:editId="4E8A0DDB">
            <wp:simplePos x="0" y="0"/>
            <wp:positionH relativeFrom="margin">
              <wp:posOffset>5272405</wp:posOffset>
            </wp:positionH>
            <wp:positionV relativeFrom="paragraph">
              <wp:posOffset>12065</wp:posOffset>
            </wp:positionV>
            <wp:extent cx="1452245" cy="1146175"/>
            <wp:effectExtent l="0" t="0" r="0" b="0"/>
            <wp:wrapThrough wrapText="bothSides">
              <wp:wrapPolygon edited="0">
                <wp:start x="9067" y="1077"/>
                <wp:lineTo x="5100" y="6462"/>
                <wp:lineTo x="3117" y="7898"/>
                <wp:lineTo x="2550" y="9693"/>
                <wp:lineTo x="3400" y="15078"/>
                <wp:lineTo x="5667" y="18309"/>
                <wp:lineTo x="6800" y="19027"/>
                <wp:lineTo x="9067" y="19027"/>
                <wp:lineTo x="18984" y="14001"/>
                <wp:lineTo x="18984" y="6462"/>
                <wp:lineTo x="14734" y="3231"/>
                <wp:lineTo x="10767" y="1077"/>
                <wp:lineTo x="9067" y="1077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156609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554B" w:rsidRPr="0031189A" w:rsidRDefault="00B75015" w:rsidP="00DC554B">
      <w:pPr>
        <w:rPr>
          <w:b/>
          <w:bCs/>
          <w:sz w:val="40"/>
          <w:szCs w:val="42"/>
          <w:lang w:val="es-CO"/>
        </w:rPr>
      </w:pPr>
      <w:r w:rsidRPr="0031189A">
        <w:rPr>
          <w:b/>
          <w:bCs/>
          <w:sz w:val="32"/>
          <w:szCs w:val="36"/>
          <w:lang w:val="pt-BR"/>
        </w:rPr>
        <w:t>Perguntas frequentes sobre o Plano de Mitigação de Todos os Riscos da Filadélfia</w:t>
      </w:r>
    </w:p>
    <w:p w:rsidR="00386405" w:rsidRPr="0031189A" w:rsidRDefault="00386405" w:rsidP="00DC554B">
      <w:pPr>
        <w:rPr>
          <w:b/>
          <w:bCs/>
          <w:sz w:val="24"/>
          <w:szCs w:val="26"/>
          <w:lang w:val="es-CO"/>
        </w:rPr>
      </w:pPr>
    </w:p>
    <w:p w:rsidR="00386405" w:rsidRPr="0031189A" w:rsidRDefault="00386405" w:rsidP="00DC554B">
      <w:pPr>
        <w:rPr>
          <w:b/>
          <w:bCs/>
          <w:sz w:val="24"/>
          <w:szCs w:val="26"/>
          <w:lang w:val="es-CO"/>
        </w:rPr>
      </w:pPr>
    </w:p>
    <w:p w:rsidR="00DC554B" w:rsidRPr="0031189A" w:rsidRDefault="00B75015" w:rsidP="00DC554B">
      <w:pPr>
        <w:rPr>
          <w:b/>
          <w:bCs/>
          <w:sz w:val="24"/>
          <w:szCs w:val="26"/>
          <w:lang w:val="es-CO"/>
        </w:rPr>
      </w:pPr>
      <w:r w:rsidRPr="0031189A">
        <w:rPr>
          <w:b/>
          <w:bCs/>
          <w:sz w:val="24"/>
          <w:szCs w:val="26"/>
          <w:lang w:val="pt-BR"/>
        </w:rPr>
        <w:t>Q: O que é um Plano de Mitigação de Riscos?</w:t>
      </w:r>
    </w:p>
    <w:p w:rsidR="00DC554B" w:rsidRPr="0031189A" w:rsidRDefault="00DC554B" w:rsidP="00DC554B">
      <w:pPr>
        <w:rPr>
          <w:b/>
          <w:bCs/>
          <w:sz w:val="20"/>
          <w:u w:val="single"/>
          <w:lang w:val="es-CO"/>
        </w:rPr>
      </w:pPr>
    </w:p>
    <w:p w:rsidR="00723811" w:rsidRPr="0031189A" w:rsidRDefault="00B75015" w:rsidP="00992407">
      <w:pPr>
        <w:rPr>
          <w:szCs w:val="24"/>
          <w:lang w:val="es-CO"/>
        </w:rPr>
      </w:pPr>
      <w:r w:rsidRPr="0031189A">
        <w:rPr>
          <w:b/>
          <w:bCs/>
          <w:sz w:val="24"/>
          <w:szCs w:val="26"/>
          <w:lang w:val="pt-BR"/>
        </w:rPr>
        <w:t xml:space="preserve">A: </w:t>
      </w:r>
      <w:r w:rsidR="00691E3A" w:rsidRPr="0031189A">
        <w:rPr>
          <w:szCs w:val="24"/>
          <w:u w:val="single"/>
          <w:lang w:val="pt-BR"/>
        </w:rPr>
        <w:t>Mitigação de Riscos</w:t>
      </w:r>
      <w:r w:rsidR="00691E3A" w:rsidRPr="0031189A">
        <w:rPr>
          <w:szCs w:val="24"/>
          <w:lang w:val="pt-BR"/>
        </w:rPr>
        <w:t xml:space="preserve"> é o ato de reduzir ou eliminar o risco de desastres naturais, causados pelo homem ou tecnológicos. O </w:t>
      </w:r>
      <w:r w:rsidR="00691E3A" w:rsidRPr="0031189A">
        <w:rPr>
          <w:szCs w:val="24"/>
          <w:u w:val="single"/>
          <w:lang w:val="pt-BR"/>
        </w:rPr>
        <w:t>Plano de Mitigação de Riscos (HMP)</w:t>
      </w:r>
      <w:r w:rsidR="00691E3A" w:rsidRPr="0031189A">
        <w:rPr>
          <w:szCs w:val="24"/>
          <w:lang w:val="pt-BR"/>
        </w:rPr>
        <w:t xml:space="preserve"> descreve quais perigos causados pelo homem e perigos naturais, como enchentes e tempestades de inverno, afetam a Filadélfia. Além disso, o plano contém uma lista de projetos prioritários da cidade que podem ajudar a reduzir os danos causados por desastres antes que eles aconteçam. O atual Plano de Mitigação de Riscos da cidade foi adotado pela Câmara Municipal em maio de 2022. O Gabinete de Gerenciamento de Emergências (OEM, pela sigla em inglês), bem como os parceiros do município e da comunidade, darão início à próxima atualização completa desse plano em 2024. </w:t>
      </w:r>
    </w:p>
    <w:p w:rsidR="00981707" w:rsidRPr="0031189A" w:rsidRDefault="00981707" w:rsidP="00992407">
      <w:pPr>
        <w:rPr>
          <w:b/>
          <w:bCs/>
          <w:sz w:val="24"/>
          <w:szCs w:val="26"/>
          <w:lang w:val="es-CO"/>
        </w:rPr>
      </w:pPr>
    </w:p>
    <w:p w:rsidR="00981707" w:rsidRPr="0031189A" w:rsidRDefault="00B75015" w:rsidP="00992407">
      <w:pPr>
        <w:rPr>
          <w:b/>
          <w:bCs/>
          <w:sz w:val="24"/>
          <w:szCs w:val="26"/>
          <w:lang w:val="es-CO"/>
        </w:rPr>
      </w:pPr>
      <w:r w:rsidRPr="0031189A">
        <w:rPr>
          <w:b/>
          <w:bCs/>
          <w:sz w:val="24"/>
          <w:szCs w:val="26"/>
          <w:lang w:val="pt-BR"/>
        </w:rPr>
        <w:t>Q: Por que é importante planejar a mitigação de riscos?</w:t>
      </w:r>
    </w:p>
    <w:p w:rsidR="00981707" w:rsidRPr="0031189A" w:rsidRDefault="00981707" w:rsidP="00992407">
      <w:pPr>
        <w:rPr>
          <w:sz w:val="20"/>
          <w:lang w:val="es-CO"/>
        </w:rPr>
      </w:pPr>
    </w:p>
    <w:p w:rsidR="00981707" w:rsidRPr="0031189A" w:rsidRDefault="00B75015" w:rsidP="00992407">
      <w:pPr>
        <w:rPr>
          <w:b/>
          <w:bCs/>
          <w:szCs w:val="24"/>
          <w:lang w:val="es-CO"/>
        </w:rPr>
      </w:pPr>
      <w:r w:rsidRPr="0031189A">
        <w:rPr>
          <w:b/>
          <w:bCs/>
          <w:szCs w:val="24"/>
          <w:lang w:val="pt-BR"/>
        </w:rPr>
        <w:t xml:space="preserve">A: </w:t>
      </w:r>
      <w:r w:rsidRPr="0031189A">
        <w:rPr>
          <w:bCs/>
          <w:szCs w:val="24"/>
          <w:lang w:val="pt-BR"/>
        </w:rPr>
        <w:t>A mitigação é mais eficiente quando implementada como parte de um plano coordenado. Os benefícios do p</w:t>
      </w:r>
      <w:r w:rsidRPr="0031189A">
        <w:rPr>
          <w:bCs/>
          <w:szCs w:val="24"/>
          <w:lang w:val="pt-BR"/>
        </w:rPr>
        <w:t xml:space="preserve">lanejamento de mitigação de riscos incluem: </w:t>
      </w:r>
      <w:r w:rsidRPr="0031189A">
        <w:rPr>
          <w:b/>
          <w:bCs/>
          <w:szCs w:val="24"/>
          <w:lang w:val="pt-BR"/>
        </w:rPr>
        <w:t xml:space="preserve"> </w:t>
      </w:r>
    </w:p>
    <w:p w:rsidR="00691E3A" w:rsidRPr="0031189A" w:rsidRDefault="00691E3A" w:rsidP="00992407">
      <w:pPr>
        <w:rPr>
          <w:b/>
          <w:bCs/>
          <w:szCs w:val="24"/>
          <w:lang w:val="es-CO"/>
        </w:rPr>
      </w:pPr>
    </w:p>
    <w:p w:rsidR="00691E3A" w:rsidRPr="0031189A" w:rsidRDefault="00B75015" w:rsidP="00691E3A">
      <w:pPr>
        <w:ind w:left="720"/>
        <w:rPr>
          <w:szCs w:val="24"/>
          <w:lang w:val="es-CO"/>
        </w:rPr>
      </w:pPr>
      <w:r w:rsidRPr="0031189A">
        <w:rPr>
          <w:b/>
          <w:bCs/>
          <w:szCs w:val="24"/>
          <w:lang w:val="pt-BR"/>
        </w:rPr>
        <w:t xml:space="preserve">Salvar vidas e reduzir danos patrimoniais: </w:t>
      </w:r>
      <w:r w:rsidRPr="0031189A">
        <w:rPr>
          <w:szCs w:val="24"/>
          <w:lang w:val="pt-BR"/>
        </w:rPr>
        <w:t xml:space="preserve">Ao encontrar formas de reduzir o risco antes que uma catástrofe ocorra, estamos, em última análise, salvando vidas e prevenindo danos dispendiosos à propriedade </w:t>
      </w:r>
      <w:r w:rsidRPr="0031189A">
        <w:rPr>
          <w:szCs w:val="24"/>
          <w:lang w:val="pt-BR"/>
        </w:rPr>
        <w:t>privada e pública.</w:t>
      </w:r>
    </w:p>
    <w:p w:rsidR="00691E3A" w:rsidRPr="0031189A" w:rsidRDefault="00B75015" w:rsidP="00992407">
      <w:pPr>
        <w:rPr>
          <w:b/>
          <w:bCs/>
          <w:szCs w:val="24"/>
          <w:lang w:val="es-CO"/>
        </w:rPr>
      </w:pPr>
      <w:r w:rsidRPr="0031189A">
        <w:rPr>
          <w:b/>
          <w:bCs/>
          <w:szCs w:val="24"/>
          <w:lang w:val="pt-BR"/>
        </w:rPr>
        <w:tab/>
      </w:r>
    </w:p>
    <w:p w:rsidR="00691E3A" w:rsidRPr="0031189A" w:rsidRDefault="00B75015" w:rsidP="00D813BB">
      <w:pPr>
        <w:ind w:left="720"/>
        <w:rPr>
          <w:szCs w:val="24"/>
          <w:lang w:val="es-CO"/>
        </w:rPr>
      </w:pPr>
      <w:r w:rsidRPr="0031189A">
        <w:rPr>
          <w:b/>
          <w:bCs/>
          <w:szCs w:val="24"/>
          <w:lang w:val="pt-BR"/>
        </w:rPr>
        <w:t xml:space="preserve">Economia de custos: </w:t>
      </w:r>
      <w:r w:rsidRPr="0031189A">
        <w:rPr>
          <w:szCs w:val="24"/>
          <w:lang w:val="pt-BR"/>
        </w:rPr>
        <w:t>De acordo com um estudo de 2019 realizado pelo National Institute of Building Sciences (Instituto Nacional de Ciências da Construção), para cada dólar gasto em mitigação, 6 dólares são poupados em futuros esforços d</w:t>
      </w:r>
      <w:r w:rsidRPr="0031189A">
        <w:rPr>
          <w:szCs w:val="24"/>
          <w:lang w:val="pt-BR"/>
        </w:rPr>
        <w:t>e resposta e recuperação.</w:t>
      </w:r>
    </w:p>
    <w:p w:rsidR="00D813BB" w:rsidRPr="0031189A" w:rsidRDefault="00D813BB" w:rsidP="00D813BB">
      <w:pPr>
        <w:ind w:left="720"/>
        <w:rPr>
          <w:szCs w:val="24"/>
          <w:lang w:val="es-CO"/>
        </w:rPr>
      </w:pPr>
    </w:p>
    <w:p w:rsidR="00D813BB" w:rsidRPr="0031189A" w:rsidRDefault="00B75015" w:rsidP="00D813BB">
      <w:pPr>
        <w:ind w:left="720"/>
        <w:rPr>
          <w:szCs w:val="24"/>
          <w:lang w:val="es-CO"/>
        </w:rPr>
      </w:pPr>
      <w:r w:rsidRPr="0031189A">
        <w:rPr>
          <w:b/>
          <w:bCs/>
          <w:szCs w:val="24"/>
          <w:lang w:val="pt-BR"/>
        </w:rPr>
        <w:t>Oportunidades de financiamento</w:t>
      </w:r>
      <w:r w:rsidRPr="0031189A">
        <w:rPr>
          <w:szCs w:val="24"/>
          <w:lang w:val="pt-BR"/>
        </w:rPr>
        <w:t>: A Agência Federal de Gerenciamento de Emergências (FEMA, pela sigla em inglês) exige um HMP atualizado a cada 5 anos para que a Filadélfia permaneça elegível para os fundos de subsídios de mitigaçã</w:t>
      </w:r>
      <w:r w:rsidRPr="0031189A">
        <w:rPr>
          <w:szCs w:val="24"/>
          <w:lang w:val="pt-BR"/>
        </w:rPr>
        <w:t>o da FEMA, como Construção de Infraestrutura e Comunidades Resilientes (Building Resilient Infrastructure and Communities, BRIC), Assistência para Mitigação de Enchentes (Flood Mitigation Assistance, FMA) e Programa de Subsídios para Mitigação de Riscos (H</w:t>
      </w:r>
      <w:r w:rsidRPr="0031189A">
        <w:rPr>
          <w:szCs w:val="24"/>
          <w:lang w:val="pt-BR"/>
        </w:rPr>
        <w:t xml:space="preserve">azard Mitigation Grant Program, HMGP). Foi atribuído um financiamento adicional a esses subsídios por meio da Lei Bipartidária de Infraestruturas (Bipartisan Infrastructure Law). </w:t>
      </w:r>
    </w:p>
    <w:p w:rsidR="00B61612" w:rsidRPr="0031189A" w:rsidRDefault="00B61612" w:rsidP="00D813BB">
      <w:pPr>
        <w:ind w:left="720"/>
        <w:rPr>
          <w:szCs w:val="24"/>
          <w:lang w:val="es-CO"/>
        </w:rPr>
      </w:pPr>
    </w:p>
    <w:p w:rsidR="00B61612" w:rsidRPr="0031189A" w:rsidRDefault="00B75015" w:rsidP="00D813BB">
      <w:pPr>
        <w:ind w:left="720"/>
        <w:rPr>
          <w:szCs w:val="24"/>
          <w:lang w:val="es-CO"/>
        </w:rPr>
      </w:pPr>
      <w:r w:rsidRPr="0031189A">
        <w:rPr>
          <w:b/>
          <w:bCs/>
          <w:szCs w:val="24"/>
          <w:lang w:val="pt-BR"/>
        </w:rPr>
        <w:t xml:space="preserve">Aumentar a conscientização sobre riscos e prevenções: </w:t>
      </w:r>
      <w:r w:rsidRPr="0031189A">
        <w:rPr>
          <w:szCs w:val="24"/>
          <w:lang w:val="pt-BR"/>
        </w:rPr>
        <w:t>O processo de planeja</w:t>
      </w:r>
      <w:r w:rsidRPr="0031189A">
        <w:rPr>
          <w:szCs w:val="24"/>
          <w:lang w:val="pt-BR"/>
        </w:rPr>
        <w:t>mento do HMP inclui ampla divulgação aos parceiros do município e ao público, conscientizando-os sobre os perigos que colocam a Filadélfia em maior risco e promovendo atividades de prevenção e redução de riscos.</w:t>
      </w:r>
    </w:p>
    <w:p w:rsidR="00350AD0" w:rsidRPr="0031189A" w:rsidRDefault="00350AD0" w:rsidP="00350AD0">
      <w:pPr>
        <w:rPr>
          <w:b/>
          <w:bCs/>
          <w:szCs w:val="24"/>
          <w:lang w:val="es-CO"/>
        </w:rPr>
      </w:pPr>
    </w:p>
    <w:p w:rsidR="00B61612" w:rsidRPr="0031189A" w:rsidRDefault="00B75015" w:rsidP="00350AD0">
      <w:pPr>
        <w:ind w:left="720"/>
        <w:rPr>
          <w:szCs w:val="24"/>
          <w:lang w:val="es-CO"/>
        </w:rPr>
      </w:pPr>
      <w:r w:rsidRPr="0031189A">
        <w:rPr>
          <w:b/>
          <w:bCs/>
          <w:szCs w:val="24"/>
          <w:lang w:val="pt-BR"/>
        </w:rPr>
        <w:t xml:space="preserve">Criação de parcerias: </w:t>
      </w:r>
      <w:r w:rsidRPr="0031189A">
        <w:rPr>
          <w:szCs w:val="24"/>
          <w:lang w:val="pt-BR"/>
        </w:rPr>
        <w:t>Mais de 80 agências e</w:t>
      </w:r>
      <w:r w:rsidRPr="0031189A">
        <w:rPr>
          <w:szCs w:val="24"/>
          <w:lang w:val="pt-BR"/>
        </w:rPr>
        <w:t xml:space="preserve"> organizações representando órgãos municipais, estaduais e federais, parceiros do setor privado e organizações comunitárias participaram da atualização de 2022. O </w:t>
      </w:r>
      <w:r w:rsidRPr="0031189A">
        <w:rPr>
          <w:szCs w:val="23"/>
          <w:lang w:val="pt-BR"/>
        </w:rPr>
        <w:t>processo de planejamento cria parcerias que levam à implementação bem-sucedida de projetos de</w:t>
      </w:r>
      <w:r w:rsidRPr="0031189A">
        <w:rPr>
          <w:szCs w:val="24"/>
          <w:lang w:val="pt-BR"/>
        </w:rPr>
        <w:t xml:space="preserve"> </w:t>
      </w:r>
      <w:r w:rsidR="00350AD0" w:rsidRPr="0031189A">
        <w:rPr>
          <w:szCs w:val="23"/>
          <w:lang w:val="pt-BR"/>
        </w:rPr>
        <w:t>redução de riscos.</w:t>
      </w:r>
      <w:r w:rsidRPr="0031189A">
        <w:rPr>
          <w:szCs w:val="24"/>
          <w:lang w:val="pt-BR"/>
        </w:rPr>
        <w:t xml:space="preserve"> </w:t>
      </w:r>
    </w:p>
    <w:p w:rsidR="00350AD0" w:rsidRPr="0031189A" w:rsidRDefault="0031189A" w:rsidP="0031189A">
      <w:pPr>
        <w:ind w:left="4320"/>
        <w:rPr>
          <w:szCs w:val="24"/>
          <w:lang w:val="es-CO"/>
        </w:rPr>
      </w:pPr>
      <w:r w:rsidRPr="0031189A">
        <w:rPr>
          <w:b/>
          <w:bCs/>
          <w:noProof/>
          <w:sz w:val="20"/>
          <w:u w:val="single"/>
          <w:lang w:eastAsia="ko-KR"/>
        </w:rPr>
        <w:drawing>
          <wp:anchor distT="0" distB="0" distL="114300" distR="114300" simplePos="0" relativeHeight="251658240" behindDoc="0" locked="0" layoutInCell="1" allowOverlap="1" wp14:anchorId="4B938F6E" wp14:editId="76F258D5">
            <wp:simplePos x="0" y="0"/>
            <wp:positionH relativeFrom="margin">
              <wp:posOffset>361950</wp:posOffset>
            </wp:positionH>
            <wp:positionV relativeFrom="paragraph">
              <wp:posOffset>79375</wp:posOffset>
            </wp:positionV>
            <wp:extent cx="1323254" cy="1275080"/>
            <wp:effectExtent l="0" t="0" r="0" b="1270"/>
            <wp:wrapNone/>
            <wp:docPr id="30" name="Picture 29">
              <a:extLst xmlns:a="http://schemas.openxmlformats.org/drawingml/2006/main">
                <a:ext uri="{FF2B5EF4-FFF2-40B4-BE49-F238E27FC236}">
                  <a16:creationId xmlns:a16="http://schemas.microsoft.com/office/drawing/2014/main" id="{A16E899D-F1F1-472A-B446-E234604C08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827828" name="Picture 29">
                      <a:extLst>
                        <a:ext uri="{FF2B5EF4-FFF2-40B4-BE49-F238E27FC236}">
                          <a16:creationId xmlns:a16="http://schemas.microsoft.com/office/drawing/2014/main" id="{A16E899D-F1F1-472A-B446-E234604C08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3254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0AD0" w:rsidRPr="0031189A" w:rsidRDefault="00B75015" w:rsidP="00887DCC">
      <w:pPr>
        <w:ind w:left="2160" w:firstLine="720"/>
        <w:rPr>
          <w:b/>
          <w:bCs/>
          <w:sz w:val="24"/>
          <w:szCs w:val="26"/>
          <w:lang w:val="es-CO"/>
        </w:rPr>
      </w:pPr>
      <w:r w:rsidRPr="0031189A">
        <w:rPr>
          <w:b/>
          <w:bCs/>
          <w:sz w:val="24"/>
          <w:szCs w:val="26"/>
          <w:lang w:val="pt-BR"/>
        </w:rPr>
        <w:t>Q: Quais são as prioridades para a próxima atualização do plano?</w:t>
      </w:r>
    </w:p>
    <w:p w:rsidR="00350AD0" w:rsidRPr="0031189A" w:rsidRDefault="00887DCC" w:rsidP="00404AB6">
      <w:pPr>
        <w:ind w:left="3368"/>
        <w:rPr>
          <w:szCs w:val="24"/>
          <w:lang w:val="es-CO"/>
        </w:rPr>
      </w:pPr>
      <w:r w:rsidRPr="0031189A">
        <w:rPr>
          <w:b/>
          <w:bCs/>
          <w:szCs w:val="24"/>
          <w:lang w:val="pt-BR"/>
        </w:rPr>
        <w:t xml:space="preserve">A: </w:t>
      </w:r>
      <w:r w:rsidRPr="0031189A">
        <w:rPr>
          <w:szCs w:val="24"/>
          <w:u w:val="single"/>
          <w:lang w:val="pt-BR"/>
        </w:rPr>
        <w:t>Equidade</w:t>
      </w:r>
      <w:r w:rsidRPr="0031189A">
        <w:rPr>
          <w:szCs w:val="24"/>
          <w:lang w:val="pt-BR"/>
        </w:rPr>
        <w:t xml:space="preserve">, integração de novos dados sobre </w:t>
      </w:r>
      <w:r w:rsidRPr="0031189A">
        <w:rPr>
          <w:szCs w:val="24"/>
          <w:u w:val="single"/>
          <w:lang w:val="pt-BR"/>
        </w:rPr>
        <w:t>mudanças climáticas</w:t>
      </w:r>
      <w:r w:rsidRPr="0031189A">
        <w:rPr>
          <w:szCs w:val="24"/>
          <w:lang w:val="pt-BR"/>
        </w:rPr>
        <w:t xml:space="preserve"> e aumento </w:t>
      </w:r>
      <w:r w:rsidRPr="0031189A">
        <w:rPr>
          <w:szCs w:val="24"/>
          <w:u w:val="single"/>
          <w:lang w:val="pt-BR"/>
        </w:rPr>
        <w:t>da participação pública</w:t>
      </w:r>
      <w:r w:rsidRPr="0031189A">
        <w:rPr>
          <w:szCs w:val="24"/>
          <w:lang w:val="pt-BR"/>
        </w:rPr>
        <w:t xml:space="preserve"> no processo de planejamento são as principais prioridades de nossa próxima atualização do plano.</w:t>
      </w:r>
    </w:p>
    <w:p w:rsidR="00887DCC" w:rsidRPr="0031189A" w:rsidRDefault="0031189A" w:rsidP="00887DCC">
      <w:pPr>
        <w:ind w:left="2880" w:firstLine="720"/>
        <w:rPr>
          <w:szCs w:val="24"/>
          <w:u w:val="single"/>
          <w:lang w:val="es-CO"/>
        </w:rPr>
      </w:pPr>
      <w:r w:rsidRPr="0031189A">
        <w:rPr>
          <w:b/>
          <w:bCs/>
          <w:noProof/>
          <w:sz w:val="20"/>
          <w:u w:val="single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8DAA0" wp14:editId="4D780C68">
                <wp:simplePos x="0" y="0"/>
                <wp:positionH relativeFrom="column">
                  <wp:posOffset>1769745</wp:posOffset>
                </wp:positionH>
                <wp:positionV relativeFrom="paragraph">
                  <wp:posOffset>422910</wp:posOffset>
                </wp:positionV>
                <wp:extent cx="6122552" cy="769441"/>
                <wp:effectExtent l="0" t="0" r="0" b="3175"/>
                <wp:wrapNone/>
                <wp:docPr id="3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32FA00-AA2E-4BE7-BAEC-18204CBBD3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552" cy="769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554B" w:rsidRPr="0031189A" w:rsidRDefault="00B75015" w:rsidP="00DC554B">
                            <w:pPr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  <w:lang w:val="es-CO"/>
                              </w:rPr>
                            </w:pPr>
                            <w:r w:rsidRPr="00992407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  <w:lang w:val="pt-BR"/>
                              </w:rPr>
                              <w:t>Plano de mitiga</w:t>
                            </w:r>
                            <w:r w:rsidRPr="00992407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  <w:lang w:val="pt-BR"/>
                              </w:rPr>
                              <w:t>çã</w:t>
                            </w:r>
                            <w:r w:rsidRPr="00992407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  <w:lang w:val="pt-BR"/>
                              </w:rPr>
                              <w:t>o de todos os riscos da Filad</w:t>
                            </w:r>
                            <w:r w:rsidRPr="00992407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  <w:lang w:val="pt-BR"/>
                              </w:rPr>
                              <w:t>é</w:t>
                            </w:r>
                            <w:r w:rsidRPr="00992407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  <w:lang w:val="pt-BR"/>
                              </w:rPr>
                              <w:t xml:space="preserve">lfia 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8DAA0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left:0;text-align:left;margin-left:139.35pt;margin-top:33.3pt;width:482.1pt;height:6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" filled="f" stroked="f">
                <v:textbox style="mso-fit-shape-to-text:t">
                  <w:txbxContent>
                    <w:p w:rsidR="00DC554B" w:rsidRPr="0031189A" w:rsidRDefault="00B75015" w:rsidP="00DC554B">
                      <w:pPr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  <w:lang w:val="es-CO"/>
                        </w:rPr>
                      </w:pPr>
                      <w:r w:rsidRPr="00992407"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  <w:lang w:val="pt-BR"/>
                        </w:rPr>
                        <w:t>Plano de mitiga</w:t>
                      </w:r>
                      <w:r w:rsidRPr="00992407"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  <w:lang w:val="pt-BR"/>
                        </w:rPr>
                        <w:t>çã</w:t>
                      </w:r>
                      <w:r w:rsidRPr="00992407"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  <w:lang w:val="pt-BR"/>
                        </w:rPr>
                        <w:t>o de todos os riscos da Filad</w:t>
                      </w:r>
                      <w:r w:rsidRPr="00992407"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  <w:lang w:val="pt-BR"/>
                        </w:rPr>
                        <w:t>é</w:t>
                      </w:r>
                      <w:r w:rsidRPr="00992407"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  <w:lang w:val="pt-BR"/>
                        </w:rPr>
                        <w:t xml:space="preserve">lfia </w:t>
                      </w:r>
                    </w:p>
                  </w:txbxContent>
                </v:textbox>
              </v:shape>
            </w:pict>
          </mc:Fallback>
        </mc:AlternateContent>
      </w:r>
    </w:p>
    <w:p w:rsidR="00887DCC" w:rsidRPr="0031189A" w:rsidRDefault="00B75015" w:rsidP="00887DCC">
      <w:pPr>
        <w:ind w:left="3600"/>
        <w:rPr>
          <w:szCs w:val="24"/>
          <w:lang w:val="es-CO"/>
        </w:rPr>
      </w:pPr>
      <w:bookmarkStart w:id="0" w:name="_GoBack"/>
      <w:bookmarkEnd w:id="0"/>
      <w:r w:rsidRPr="0031189A">
        <w:rPr>
          <w:szCs w:val="24"/>
          <w:lang w:val="pt-BR"/>
        </w:rPr>
        <w:lastRenderedPageBreak/>
        <w:t xml:space="preserve">Saiba mais sobre as prioridades do nosso plano para 2022 no Resumo Executivo do </w:t>
      </w:r>
      <w:hyperlink r:id="rId7" w:history="1">
        <w:r w:rsidR="00386405" w:rsidRPr="0031189A">
          <w:rPr>
            <w:rStyle w:val="Hipervnculo"/>
            <w:sz w:val="20"/>
            <w:lang w:val="pt-BR"/>
          </w:rPr>
          <w:t>HMP de 2022.</w:t>
        </w:r>
      </w:hyperlink>
    </w:p>
    <w:p w:rsidR="00386405" w:rsidRPr="0031189A" w:rsidRDefault="00386405" w:rsidP="00887DCC">
      <w:pPr>
        <w:ind w:left="3600"/>
        <w:rPr>
          <w:szCs w:val="24"/>
          <w:lang w:val="es-CO"/>
        </w:rPr>
      </w:pPr>
    </w:p>
    <w:p w:rsidR="00386405" w:rsidRPr="0031189A" w:rsidRDefault="00386405" w:rsidP="00887DCC">
      <w:pPr>
        <w:ind w:left="3600"/>
        <w:rPr>
          <w:szCs w:val="24"/>
          <w:lang w:val="es-CO"/>
        </w:rPr>
      </w:pPr>
    </w:p>
    <w:p w:rsidR="00386405" w:rsidRPr="0031189A" w:rsidRDefault="00386405" w:rsidP="00887DCC">
      <w:pPr>
        <w:ind w:left="3600"/>
        <w:rPr>
          <w:szCs w:val="24"/>
          <w:lang w:val="es-CO"/>
        </w:rPr>
      </w:pPr>
    </w:p>
    <w:p w:rsidR="00350AD0" w:rsidRPr="0031189A" w:rsidRDefault="00350AD0" w:rsidP="00386405">
      <w:pPr>
        <w:rPr>
          <w:szCs w:val="24"/>
          <w:lang w:val="es-CO"/>
        </w:rPr>
      </w:pPr>
    </w:p>
    <w:p w:rsidR="00981707" w:rsidRPr="0031189A" w:rsidRDefault="00B75015" w:rsidP="00981707">
      <w:pPr>
        <w:rPr>
          <w:b/>
          <w:bCs/>
          <w:sz w:val="24"/>
          <w:szCs w:val="26"/>
          <w:lang w:val="es-CO"/>
        </w:rPr>
      </w:pPr>
      <w:r w:rsidRPr="0031189A">
        <w:rPr>
          <w:b/>
          <w:bCs/>
          <w:sz w:val="24"/>
          <w:szCs w:val="26"/>
          <w:lang w:val="pt-BR"/>
        </w:rPr>
        <w:t>Q: Que riscos são identificados no Plano de Mitigação?</w:t>
      </w:r>
    </w:p>
    <w:p w:rsidR="00992407" w:rsidRPr="0031189A" w:rsidRDefault="00992407" w:rsidP="00992407">
      <w:pPr>
        <w:rPr>
          <w:sz w:val="20"/>
          <w:lang w:val="es-CO"/>
        </w:rPr>
      </w:pPr>
    </w:p>
    <w:p w:rsidR="007B5AB8" w:rsidRPr="0031189A" w:rsidRDefault="00B75015" w:rsidP="00992407">
      <w:pPr>
        <w:rPr>
          <w:szCs w:val="24"/>
          <w:lang w:val="es-CO"/>
        </w:rPr>
      </w:pPr>
      <w:r w:rsidRPr="0031189A">
        <w:rPr>
          <w:b/>
          <w:bCs/>
          <w:sz w:val="24"/>
          <w:szCs w:val="26"/>
          <w:lang w:val="pt-BR"/>
        </w:rPr>
        <w:t xml:space="preserve">A: </w:t>
      </w:r>
      <w:r w:rsidR="00737310" w:rsidRPr="0031189A">
        <w:rPr>
          <w:szCs w:val="24"/>
          <w:lang w:val="pt-BR"/>
        </w:rPr>
        <w:t>O HMP identifica perigos e ameaças, tanto naturais como causados pelo homem, que representam o maior risco para a Filadélfia. Entre eles estão:</w:t>
      </w:r>
    </w:p>
    <w:p w:rsidR="007B5AB8" w:rsidRPr="0031189A" w:rsidRDefault="007B5AB8" w:rsidP="00992407">
      <w:pPr>
        <w:rPr>
          <w:szCs w:val="24"/>
          <w:lang w:val="es-CO"/>
        </w:rPr>
      </w:pPr>
    </w:p>
    <w:p w:rsidR="007B5AB8" w:rsidRPr="0031189A" w:rsidRDefault="007B5AB8" w:rsidP="00992407">
      <w:pPr>
        <w:rPr>
          <w:szCs w:val="24"/>
          <w:lang w:val="es-CO"/>
        </w:rPr>
        <w:sectPr w:rsidR="007B5AB8" w:rsidRPr="0031189A" w:rsidSect="00350AD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5AB8" w:rsidRPr="0031189A" w:rsidRDefault="00B75015" w:rsidP="00992407">
      <w:pPr>
        <w:rPr>
          <w:szCs w:val="24"/>
          <w:lang w:val="es-CO"/>
        </w:rPr>
      </w:pPr>
      <w:r w:rsidRPr="0031189A">
        <w:rPr>
          <w:szCs w:val="24"/>
          <w:lang w:val="pt-BR"/>
        </w:rPr>
        <w:lastRenderedPageBreak/>
        <w:t>Seca</w:t>
      </w:r>
    </w:p>
    <w:p w:rsidR="007B5AB8" w:rsidRPr="0031189A" w:rsidRDefault="00B75015" w:rsidP="00992407">
      <w:pPr>
        <w:rPr>
          <w:szCs w:val="24"/>
          <w:lang w:val="es-CO"/>
        </w:rPr>
      </w:pPr>
      <w:r w:rsidRPr="0031189A">
        <w:rPr>
          <w:szCs w:val="24"/>
          <w:lang w:val="pt-BR"/>
        </w:rPr>
        <w:t>Terremoto</w:t>
      </w:r>
    </w:p>
    <w:p w:rsidR="007B5AB8" w:rsidRPr="0031189A" w:rsidRDefault="00B75015" w:rsidP="00992407">
      <w:pPr>
        <w:rPr>
          <w:szCs w:val="24"/>
          <w:lang w:val="es-CO"/>
        </w:rPr>
      </w:pPr>
      <w:r w:rsidRPr="0031189A">
        <w:rPr>
          <w:szCs w:val="24"/>
          <w:lang w:val="pt-BR"/>
        </w:rPr>
        <w:t>Temperatura extrema</w:t>
      </w:r>
    </w:p>
    <w:p w:rsidR="007B5AB8" w:rsidRPr="0031189A" w:rsidRDefault="00B75015" w:rsidP="00992407">
      <w:pPr>
        <w:rPr>
          <w:szCs w:val="24"/>
          <w:lang w:val="es-CO"/>
        </w:rPr>
      </w:pPr>
      <w:r w:rsidRPr="0031189A">
        <w:rPr>
          <w:szCs w:val="24"/>
          <w:lang w:val="pt-BR"/>
        </w:rPr>
        <w:t>Enchente, inundação repentina, congestionamento de gelo</w:t>
      </w:r>
    </w:p>
    <w:p w:rsidR="007B5AB8" w:rsidRPr="0031189A" w:rsidRDefault="00B75015" w:rsidP="00992407">
      <w:pPr>
        <w:rPr>
          <w:szCs w:val="24"/>
          <w:lang w:val="es-CO"/>
        </w:rPr>
      </w:pPr>
      <w:r w:rsidRPr="0031189A">
        <w:rPr>
          <w:szCs w:val="24"/>
          <w:lang w:val="pt-BR"/>
        </w:rPr>
        <w:t>Furac</w:t>
      </w:r>
      <w:r w:rsidRPr="0031189A">
        <w:rPr>
          <w:szCs w:val="24"/>
          <w:lang w:val="pt-BR"/>
        </w:rPr>
        <w:t xml:space="preserve">ão, tempestade tropical, tempestade </w:t>
      </w:r>
      <w:proofErr w:type="spellStart"/>
      <w:r w:rsidRPr="0031189A">
        <w:rPr>
          <w:szCs w:val="24"/>
          <w:lang w:val="pt-BR"/>
        </w:rPr>
        <w:t>nor'easter</w:t>
      </w:r>
      <w:proofErr w:type="spellEnd"/>
    </w:p>
    <w:p w:rsidR="007B5AB8" w:rsidRPr="0031189A" w:rsidRDefault="00B75015" w:rsidP="00992407">
      <w:pPr>
        <w:rPr>
          <w:szCs w:val="24"/>
          <w:lang w:val="es-CO"/>
        </w:rPr>
      </w:pPr>
      <w:r w:rsidRPr="0031189A">
        <w:rPr>
          <w:szCs w:val="24"/>
          <w:lang w:val="pt-BR"/>
        </w:rPr>
        <w:t xml:space="preserve">Pandemia e doenças infecciosas </w:t>
      </w:r>
      <w:r w:rsidRPr="0031189A">
        <w:rPr>
          <w:b/>
          <w:bCs/>
          <w:szCs w:val="24"/>
          <w:lang w:val="pt-BR"/>
        </w:rPr>
        <w:t>(adicionado em 2022)</w:t>
      </w:r>
    </w:p>
    <w:p w:rsidR="007B5AB8" w:rsidRPr="0031189A" w:rsidRDefault="00B75015" w:rsidP="00992407">
      <w:pPr>
        <w:rPr>
          <w:szCs w:val="24"/>
          <w:lang w:val="es-CO"/>
        </w:rPr>
      </w:pPr>
      <w:r w:rsidRPr="0031189A">
        <w:rPr>
          <w:szCs w:val="24"/>
          <w:lang w:val="pt-BR"/>
        </w:rPr>
        <w:t xml:space="preserve">Afundamento, buraco </w:t>
      </w:r>
      <w:r w:rsidRPr="0031189A">
        <w:rPr>
          <w:b/>
          <w:bCs/>
          <w:szCs w:val="24"/>
          <w:lang w:val="pt-BR"/>
        </w:rPr>
        <w:t>(adicionado em 2022)</w:t>
      </w:r>
    </w:p>
    <w:p w:rsidR="007B5AB8" w:rsidRPr="0031189A" w:rsidRDefault="00B75015" w:rsidP="00992407">
      <w:pPr>
        <w:rPr>
          <w:szCs w:val="24"/>
          <w:lang w:val="es-CO"/>
        </w:rPr>
      </w:pPr>
      <w:r w:rsidRPr="0031189A">
        <w:rPr>
          <w:szCs w:val="24"/>
          <w:lang w:val="pt-BR"/>
        </w:rPr>
        <w:t>Tornado, vendaval</w:t>
      </w:r>
    </w:p>
    <w:p w:rsidR="007B5AB8" w:rsidRPr="0031189A" w:rsidRDefault="00B75015" w:rsidP="00992407">
      <w:pPr>
        <w:rPr>
          <w:szCs w:val="24"/>
          <w:lang w:val="es-CO"/>
        </w:rPr>
      </w:pPr>
      <w:r w:rsidRPr="0031189A">
        <w:rPr>
          <w:szCs w:val="24"/>
          <w:lang w:val="pt-BR"/>
        </w:rPr>
        <w:t>Tempestade de inverno</w:t>
      </w:r>
    </w:p>
    <w:p w:rsidR="007B5AB8" w:rsidRPr="0031189A" w:rsidRDefault="007B5AB8" w:rsidP="00992407">
      <w:pPr>
        <w:rPr>
          <w:szCs w:val="24"/>
          <w:lang w:val="es-CO"/>
        </w:rPr>
      </w:pPr>
    </w:p>
    <w:p w:rsidR="007B5AB8" w:rsidRPr="0031189A" w:rsidRDefault="00B75015" w:rsidP="00992407">
      <w:pPr>
        <w:rPr>
          <w:szCs w:val="24"/>
          <w:lang w:val="es-CO"/>
        </w:rPr>
      </w:pPr>
      <w:r w:rsidRPr="0031189A">
        <w:rPr>
          <w:szCs w:val="24"/>
          <w:lang w:val="pt-BR"/>
        </w:rPr>
        <w:lastRenderedPageBreak/>
        <w:t>Agressor ativo</w:t>
      </w:r>
    </w:p>
    <w:p w:rsidR="00B61612" w:rsidRPr="0031189A" w:rsidRDefault="00B75015" w:rsidP="00992407">
      <w:pPr>
        <w:rPr>
          <w:b/>
          <w:bCs/>
          <w:szCs w:val="24"/>
          <w:lang w:val="es-CO"/>
        </w:rPr>
      </w:pPr>
      <w:r w:rsidRPr="0031189A">
        <w:rPr>
          <w:szCs w:val="24"/>
          <w:lang w:val="pt-BR"/>
        </w:rPr>
        <w:t>Desabamento de edifícios e estruturas</w:t>
      </w:r>
      <w:r w:rsidRPr="0031189A">
        <w:rPr>
          <w:b/>
          <w:bCs/>
          <w:szCs w:val="24"/>
          <w:lang w:val="pt-BR"/>
        </w:rPr>
        <w:t xml:space="preserve"> </w:t>
      </w:r>
    </w:p>
    <w:p w:rsidR="007B5AB8" w:rsidRPr="0031189A" w:rsidRDefault="00B75015" w:rsidP="00992407">
      <w:pPr>
        <w:rPr>
          <w:szCs w:val="24"/>
          <w:lang w:val="es-CO"/>
        </w:rPr>
      </w:pPr>
      <w:r w:rsidRPr="0031189A">
        <w:rPr>
          <w:szCs w:val="24"/>
          <w:lang w:val="pt-BR"/>
        </w:rPr>
        <w:t xml:space="preserve">Perturbação civil </w:t>
      </w:r>
      <w:r w:rsidRPr="0031189A">
        <w:rPr>
          <w:b/>
          <w:bCs/>
          <w:szCs w:val="24"/>
          <w:lang w:val="pt-BR"/>
        </w:rPr>
        <w:t>(adicionado em 2022)</w:t>
      </w:r>
    </w:p>
    <w:p w:rsidR="007B5AB8" w:rsidRPr="0031189A" w:rsidRDefault="00B75015" w:rsidP="00992407">
      <w:pPr>
        <w:rPr>
          <w:szCs w:val="24"/>
          <w:lang w:val="es-CO"/>
        </w:rPr>
      </w:pPr>
      <w:proofErr w:type="spellStart"/>
      <w:r w:rsidRPr="0031189A">
        <w:rPr>
          <w:szCs w:val="24"/>
          <w:lang w:val="pt-BR"/>
        </w:rPr>
        <w:t>Ciberterrorismo</w:t>
      </w:r>
      <w:proofErr w:type="spellEnd"/>
      <w:r w:rsidRPr="0031189A">
        <w:rPr>
          <w:szCs w:val="24"/>
          <w:lang w:val="pt-BR"/>
        </w:rPr>
        <w:t xml:space="preserve"> </w:t>
      </w:r>
      <w:r w:rsidRPr="0031189A">
        <w:rPr>
          <w:b/>
          <w:bCs/>
          <w:szCs w:val="24"/>
          <w:lang w:val="pt-BR"/>
        </w:rPr>
        <w:t>(adicionado em 2022)</w:t>
      </w:r>
    </w:p>
    <w:p w:rsidR="007B5AB8" w:rsidRPr="0031189A" w:rsidRDefault="00B75015" w:rsidP="00992407">
      <w:pPr>
        <w:rPr>
          <w:szCs w:val="24"/>
          <w:lang w:val="es-CO"/>
        </w:rPr>
      </w:pPr>
      <w:r w:rsidRPr="0031189A">
        <w:rPr>
          <w:szCs w:val="24"/>
          <w:lang w:val="pt-BR"/>
        </w:rPr>
        <w:t>Rompimento de Barragem</w:t>
      </w:r>
    </w:p>
    <w:p w:rsidR="007B5AB8" w:rsidRPr="0031189A" w:rsidRDefault="00B75015" w:rsidP="00992407">
      <w:pPr>
        <w:rPr>
          <w:szCs w:val="24"/>
          <w:lang w:val="es-CO"/>
        </w:rPr>
      </w:pPr>
      <w:r w:rsidRPr="0031189A">
        <w:rPr>
          <w:szCs w:val="24"/>
          <w:lang w:val="pt-BR"/>
        </w:rPr>
        <w:t xml:space="preserve">Violência com arma de fogo </w:t>
      </w:r>
      <w:r w:rsidRPr="0031189A">
        <w:rPr>
          <w:b/>
          <w:bCs/>
          <w:szCs w:val="24"/>
          <w:lang w:val="pt-BR"/>
        </w:rPr>
        <w:t>(adicionado em 2022)</w:t>
      </w:r>
    </w:p>
    <w:p w:rsidR="007B5AB8" w:rsidRPr="0031189A" w:rsidRDefault="00B75015" w:rsidP="00992407">
      <w:pPr>
        <w:rPr>
          <w:szCs w:val="24"/>
          <w:lang w:val="es-CO"/>
        </w:rPr>
      </w:pPr>
      <w:r w:rsidRPr="0031189A">
        <w:rPr>
          <w:szCs w:val="24"/>
          <w:lang w:val="pt-BR"/>
        </w:rPr>
        <w:t>Liberação de materiais perigosos</w:t>
      </w:r>
    </w:p>
    <w:p w:rsidR="007B5AB8" w:rsidRPr="0031189A" w:rsidRDefault="00B75015" w:rsidP="00992407">
      <w:pPr>
        <w:rPr>
          <w:szCs w:val="24"/>
          <w:lang w:val="es-CO"/>
        </w:rPr>
      </w:pPr>
      <w:r w:rsidRPr="0031189A">
        <w:rPr>
          <w:szCs w:val="24"/>
          <w:lang w:val="pt-BR"/>
        </w:rPr>
        <w:t xml:space="preserve">Resposta à crise dos opioides </w:t>
      </w:r>
      <w:r w:rsidRPr="0031189A">
        <w:rPr>
          <w:b/>
          <w:bCs/>
          <w:szCs w:val="24"/>
          <w:lang w:val="pt-BR"/>
        </w:rPr>
        <w:t>(adicionado em 2022)</w:t>
      </w:r>
    </w:p>
    <w:p w:rsidR="007B5AB8" w:rsidRPr="0031189A" w:rsidRDefault="00B75015" w:rsidP="00992407">
      <w:pPr>
        <w:rPr>
          <w:szCs w:val="24"/>
          <w:lang w:val="es-CO"/>
        </w:rPr>
      </w:pPr>
      <w:r w:rsidRPr="0031189A">
        <w:rPr>
          <w:szCs w:val="24"/>
          <w:lang w:val="pt-BR"/>
        </w:rPr>
        <w:t>Explosão e incêndio urbanos</w:t>
      </w:r>
    </w:p>
    <w:p w:rsidR="007B5AB8" w:rsidRPr="0031189A" w:rsidRDefault="00B75015" w:rsidP="00992407">
      <w:pPr>
        <w:rPr>
          <w:szCs w:val="24"/>
          <w:lang w:val="es-CO"/>
        </w:rPr>
        <w:sectPr w:rsidR="007B5AB8" w:rsidRPr="0031189A" w:rsidSect="00350AD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31189A">
        <w:rPr>
          <w:szCs w:val="24"/>
          <w:lang w:val="pt-BR"/>
        </w:rPr>
        <w:t xml:space="preserve">Terrorismo </w:t>
      </w:r>
      <w:r w:rsidRPr="0031189A">
        <w:rPr>
          <w:b/>
          <w:bCs/>
          <w:szCs w:val="24"/>
          <w:lang w:val="pt-BR"/>
        </w:rPr>
        <w:t>(adicionado em 2022)</w:t>
      </w:r>
    </w:p>
    <w:p w:rsidR="00D2442B" w:rsidRPr="0031189A" w:rsidRDefault="00D2442B" w:rsidP="00992407">
      <w:pPr>
        <w:rPr>
          <w:sz w:val="20"/>
          <w:lang w:val="es-CO"/>
        </w:rPr>
      </w:pPr>
    </w:p>
    <w:p w:rsidR="00386405" w:rsidRPr="0031189A" w:rsidRDefault="00B75015" w:rsidP="00992407">
      <w:pPr>
        <w:rPr>
          <w:szCs w:val="24"/>
          <w:lang w:val="es-CO"/>
        </w:rPr>
      </w:pPr>
      <w:r w:rsidRPr="0031189A">
        <w:rPr>
          <w:szCs w:val="24"/>
          <w:lang w:val="pt-BR"/>
        </w:rPr>
        <w:t xml:space="preserve">O OEM e parceiros irão reavaliar esses perigos e adicionar outros riscos, se necessário, durante a próxima atualização do plano. </w:t>
      </w:r>
    </w:p>
    <w:p w:rsidR="00386405" w:rsidRPr="0031189A" w:rsidRDefault="00386405" w:rsidP="00992407">
      <w:pPr>
        <w:rPr>
          <w:sz w:val="20"/>
          <w:lang w:val="es-CO"/>
        </w:rPr>
      </w:pPr>
    </w:p>
    <w:p w:rsidR="00B61612" w:rsidRPr="0031189A" w:rsidRDefault="00B75015" w:rsidP="00992407">
      <w:pPr>
        <w:rPr>
          <w:b/>
          <w:bCs/>
          <w:sz w:val="24"/>
          <w:szCs w:val="26"/>
          <w:lang w:val="es-CO"/>
        </w:rPr>
      </w:pPr>
      <w:r w:rsidRPr="0031189A">
        <w:rPr>
          <w:b/>
          <w:bCs/>
          <w:sz w:val="24"/>
          <w:szCs w:val="26"/>
          <w:lang w:val="pt-BR"/>
        </w:rPr>
        <w:t>Q: O que podemos fazer para reduzir nosso risco?</w:t>
      </w:r>
    </w:p>
    <w:p w:rsidR="00992407" w:rsidRPr="0031189A" w:rsidRDefault="00992407" w:rsidP="00DC554B">
      <w:pPr>
        <w:rPr>
          <w:sz w:val="20"/>
          <w:lang w:val="es-CO"/>
        </w:rPr>
      </w:pPr>
    </w:p>
    <w:p w:rsidR="00DC554B" w:rsidRPr="0031189A" w:rsidRDefault="00B75015" w:rsidP="00DC554B">
      <w:pPr>
        <w:rPr>
          <w:sz w:val="20"/>
          <w:lang w:val="es-CO"/>
        </w:rPr>
      </w:pPr>
      <w:r w:rsidRPr="0031189A">
        <w:rPr>
          <w:b/>
          <w:bCs/>
          <w:sz w:val="24"/>
          <w:szCs w:val="26"/>
          <w:lang w:val="pt-BR"/>
        </w:rPr>
        <w:t>A:</w:t>
      </w:r>
      <w:r w:rsidRPr="0031189A">
        <w:rPr>
          <w:sz w:val="20"/>
          <w:lang w:val="pt-BR"/>
        </w:rPr>
        <w:t xml:space="preserve"> O HMP identifica uma lista de ações prioritárias de mitigação que a cidade pode implementar para reduzir o risco. Os tipos de projetos identificados incluem:</w:t>
      </w:r>
    </w:p>
    <w:p w:rsidR="00DC554B" w:rsidRPr="0031189A" w:rsidRDefault="00DC554B" w:rsidP="00DC554B">
      <w:pPr>
        <w:rPr>
          <w:sz w:val="20"/>
          <w:lang w:val="es-CO"/>
        </w:rPr>
      </w:pPr>
    </w:p>
    <w:p w:rsidR="00DC554B" w:rsidRPr="0031189A" w:rsidRDefault="00B75015" w:rsidP="00162B9A">
      <w:pPr>
        <w:pStyle w:val="Prrafodelista"/>
        <w:rPr>
          <w:sz w:val="20"/>
          <w:lang w:val="es-CO"/>
        </w:rPr>
      </w:pPr>
      <w:r w:rsidRPr="0031189A">
        <w:rPr>
          <w:b/>
          <w:bCs/>
          <w:sz w:val="20"/>
          <w:lang w:val="pt-BR"/>
        </w:rPr>
        <w:t xml:space="preserve">Planos e regulamentos locais: </w:t>
      </w:r>
      <w:r w:rsidRPr="0031189A">
        <w:rPr>
          <w:sz w:val="20"/>
          <w:lang w:val="pt-BR"/>
        </w:rPr>
        <w:t>Essas ações incluem planos, portarias, políticas e regulamentos qu</w:t>
      </w:r>
      <w:r w:rsidRPr="0031189A">
        <w:rPr>
          <w:sz w:val="20"/>
          <w:lang w:val="pt-BR"/>
        </w:rPr>
        <w:t xml:space="preserve">e influenciam a forma como os terrenos e edifícios são construídos e desenvolvidos. </w:t>
      </w:r>
    </w:p>
    <w:p w:rsidR="00DC554B" w:rsidRPr="0031189A" w:rsidRDefault="00DC554B" w:rsidP="00DC554B">
      <w:pPr>
        <w:pStyle w:val="Prrafodelista"/>
        <w:rPr>
          <w:sz w:val="20"/>
          <w:lang w:val="es-CO"/>
        </w:rPr>
      </w:pPr>
    </w:p>
    <w:p w:rsidR="00DC554B" w:rsidRPr="0031189A" w:rsidRDefault="00B75015" w:rsidP="00162B9A">
      <w:pPr>
        <w:pStyle w:val="Prrafodelista"/>
        <w:rPr>
          <w:sz w:val="20"/>
          <w:lang w:val="es-CO"/>
        </w:rPr>
      </w:pPr>
      <w:r w:rsidRPr="0031189A">
        <w:rPr>
          <w:b/>
          <w:bCs/>
          <w:sz w:val="20"/>
          <w:lang w:val="pt-BR"/>
        </w:rPr>
        <w:t xml:space="preserve">Projetos de estrutura e infraestrutura: </w:t>
      </w:r>
      <w:r w:rsidRPr="0031189A">
        <w:rPr>
          <w:sz w:val="20"/>
          <w:lang w:val="pt-BR"/>
        </w:rPr>
        <w:t>Essas ações envolvem a modificação de estruturas e infraestruturas existentes para protegê-las de um perigo ou retirá-las de uma á</w:t>
      </w:r>
      <w:r w:rsidRPr="0031189A">
        <w:rPr>
          <w:sz w:val="20"/>
          <w:lang w:val="pt-BR"/>
        </w:rPr>
        <w:t>rea de risco. Isso pode ser aplicado a estruturas públicas ou privadas, bem como a instalações e infraestruturas essenciais. Esse tipo de ação também inclui a construção de estruturas feitas pelo homem para reduzir os impactos dos perigos.</w:t>
      </w:r>
    </w:p>
    <w:p w:rsidR="00DC554B" w:rsidRPr="0031189A" w:rsidRDefault="00DC554B" w:rsidP="00DC554B">
      <w:pPr>
        <w:pStyle w:val="Prrafodelista"/>
        <w:rPr>
          <w:sz w:val="20"/>
          <w:lang w:val="es-CO"/>
        </w:rPr>
      </w:pPr>
    </w:p>
    <w:p w:rsidR="00DC554B" w:rsidRPr="0031189A" w:rsidRDefault="00B75015" w:rsidP="00162B9A">
      <w:pPr>
        <w:pStyle w:val="Prrafodelista"/>
        <w:rPr>
          <w:sz w:val="20"/>
          <w:lang w:val="es-CO"/>
        </w:rPr>
      </w:pPr>
      <w:r w:rsidRPr="0031189A">
        <w:rPr>
          <w:b/>
          <w:bCs/>
          <w:sz w:val="20"/>
          <w:lang w:val="pt-BR"/>
        </w:rPr>
        <w:t>Proteção de sis</w:t>
      </w:r>
      <w:r w:rsidRPr="0031189A">
        <w:rPr>
          <w:b/>
          <w:bCs/>
          <w:sz w:val="20"/>
          <w:lang w:val="pt-BR"/>
        </w:rPr>
        <w:t xml:space="preserve">temas naturais: </w:t>
      </w:r>
      <w:r w:rsidRPr="0031189A">
        <w:rPr>
          <w:sz w:val="20"/>
          <w:lang w:val="pt-BR"/>
        </w:rPr>
        <w:t>Essas ações se destinam a minimizar danos e perdas, preservando ou restaurando as funções dos sistemas naturais.</w:t>
      </w:r>
    </w:p>
    <w:p w:rsidR="00DC554B" w:rsidRPr="0031189A" w:rsidRDefault="00DC554B" w:rsidP="00DC554B">
      <w:pPr>
        <w:pStyle w:val="Prrafodelista"/>
        <w:rPr>
          <w:sz w:val="20"/>
          <w:lang w:val="es-CO"/>
        </w:rPr>
      </w:pPr>
    </w:p>
    <w:p w:rsidR="00DC554B" w:rsidRPr="0031189A" w:rsidRDefault="00B75015" w:rsidP="00162B9A">
      <w:pPr>
        <w:pStyle w:val="Prrafodelista"/>
        <w:rPr>
          <w:sz w:val="20"/>
          <w:lang w:val="es-CO"/>
        </w:rPr>
      </w:pPr>
      <w:r w:rsidRPr="0031189A">
        <w:rPr>
          <w:b/>
          <w:bCs/>
          <w:sz w:val="20"/>
          <w:lang w:val="pt-BR"/>
        </w:rPr>
        <w:t xml:space="preserve">Programas de educação e conscientização: </w:t>
      </w:r>
      <w:r w:rsidRPr="0031189A">
        <w:rPr>
          <w:sz w:val="20"/>
          <w:lang w:val="pt-BR"/>
        </w:rPr>
        <w:t xml:space="preserve">São ações para informar e educar cidadãos, autoridades eleitas e proprietários sobre os riscos e possíveis formas de mitigá-los. </w:t>
      </w:r>
    </w:p>
    <w:p w:rsidR="00DC554B" w:rsidRPr="0031189A" w:rsidRDefault="00DC554B" w:rsidP="00DC554B">
      <w:pPr>
        <w:pStyle w:val="Prrafodelista"/>
        <w:rPr>
          <w:sz w:val="20"/>
          <w:lang w:val="es-CO"/>
        </w:rPr>
      </w:pPr>
    </w:p>
    <w:p w:rsidR="00992407" w:rsidRPr="0031189A" w:rsidRDefault="00992407" w:rsidP="00DC554B">
      <w:pPr>
        <w:rPr>
          <w:sz w:val="20"/>
          <w:lang w:val="es-CO"/>
        </w:rPr>
      </w:pPr>
    </w:p>
    <w:p w:rsidR="0092369F" w:rsidRPr="0031189A" w:rsidRDefault="0092369F" w:rsidP="00DC554B">
      <w:pPr>
        <w:rPr>
          <w:sz w:val="20"/>
          <w:lang w:val="es-CO"/>
        </w:rPr>
      </w:pPr>
    </w:p>
    <w:p w:rsidR="00DC554B" w:rsidRPr="0031189A" w:rsidRDefault="00B75015" w:rsidP="00DC554B">
      <w:pPr>
        <w:rPr>
          <w:b/>
          <w:bCs/>
          <w:sz w:val="24"/>
          <w:szCs w:val="26"/>
          <w:lang w:val="es-CO"/>
        </w:rPr>
      </w:pPr>
      <w:r w:rsidRPr="0031189A">
        <w:rPr>
          <w:b/>
          <w:bCs/>
          <w:sz w:val="24"/>
          <w:szCs w:val="26"/>
          <w:lang w:val="pt-BR"/>
        </w:rPr>
        <w:t>Q: Onde posso obter mais informações sobre o Plano de Mitigação de Riscos e como participar da próxima atualização do plano</w:t>
      </w:r>
      <w:r w:rsidRPr="0031189A">
        <w:rPr>
          <w:b/>
          <w:bCs/>
          <w:sz w:val="24"/>
          <w:szCs w:val="26"/>
          <w:lang w:val="pt-BR"/>
        </w:rPr>
        <w:t>?</w:t>
      </w:r>
    </w:p>
    <w:p w:rsidR="00DC554B" w:rsidRPr="0031189A" w:rsidRDefault="00DC554B" w:rsidP="00DC554B">
      <w:pPr>
        <w:rPr>
          <w:b/>
          <w:bCs/>
          <w:sz w:val="24"/>
          <w:szCs w:val="28"/>
          <w:lang w:val="es-CO"/>
        </w:rPr>
      </w:pPr>
    </w:p>
    <w:p w:rsidR="00887DCC" w:rsidRPr="0031189A" w:rsidRDefault="00B75015" w:rsidP="00DC554B">
      <w:pPr>
        <w:rPr>
          <w:szCs w:val="24"/>
          <w:lang w:val="es-CO"/>
        </w:rPr>
      </w:pPr>
      <w:r w:rsidRPr="0031189A">
        <w:rPr>
          <w:b/>
          <w:bCs/>
          <w:sz w:val="24"/>
          <w:szCs w:val="26"/>
          <w:lang w:val="pt-BR"/>
        </w:rPr>
        <w:t>A:</w:t>
      </w:r>
      <w:r w:rsidRPr="0031189A">
        <w:rPr>
          <w:sz w:val="20"/>
          <w:lang w:val="pt-BR"/>
        </w:rPr>
        <w:t xml:space="preserve"> </w:t>
      </w:r>
      <w:r w:rsidR="0073497D" w:rsidRPr="0031189A">
        <w:rPr>
          <w:szCs w:val="24"/>
          <w:lang w:val="pt-BR"/>
        </w:rPr>
        <w:t xml:space="preserve">Mais informações sobre a atualização do Plano de Mitigação de Riscos no site do Gabinete de gerenciamento de emergências (OEM) da Filadélfia em </w:t>
      </w:r>
      <w:hyperlink r:id="rId8" w:history="1">
        <w:r w:rsidR="0073497D" w:rsidRPr="0031189A">
          <w:rPr>
            <w:rStyle w:val="Hipervnculo"/>
            <w:szCs w:val="24"/>
            <w:lang w:val="pt-BR"/>
          </w:rPr>
          <w:t>www.phila.gov/ready/programs/hazard-mitigation-plan/</w:t>
        </w:r>
      </w:hyperlink>
      <w:r w:rsidR="0073497D" w:rsidRPr="0031189A">
        <w:rPr>
          <w:szCs w:val="24"/>
          <w:lang w:val="pt-BR"/>
        </w:rPr>
        <w:t xml:space="preserve">. </w:t>
      </w:r>
    </w:p>
    <w:p w:rsidR="000F4E78" w:rsidRPr="0031189A" w:rsidRDefault="000F4E78" w:rsidP="00DC554B">
      <w:pPr>
        <w:rPr>
          <w:szCs w:val="24"/>
          <w:lang w:val="es-CO"/>
        </w:rPr>
      </w:pPr>
    </w:p>
    <w:p w:rsidR="00157D10" w:rsidRPr="0031189A" w:rsidRDefault="00B75015">
      <w:pPr>
        <w:rPr>
          <w:b/>
          <w:bCs/>
          <w:szCs w:val="24"/>
          <w:u w:val="single"/>
          <w:lang w:val="es-CO"/>
        </w:rPr>
      </w:pPr>
      <w:r w:rsidRPr="0031189A">
        <w:rPr>
          <w:b/>
          <w:bCs/>
          <w:szCs w:val="24"/>
          <w:lang w:val="pt-BR"/>
        </w:rPr>
        <w:t>Perguntas ou comentários?</w:t>
      </w:r>
      <w:r w:rsidRPr="0031189A">
        <w:rPr>
          <w:bCs/>
          <w:szCs w:val="24"/>
          <w:lang w:val="pt-BR"/>
        </w:rPr>
        <w:t xml:space="preserve"> Não hesite em entrar em contato com o OEM em </w:t>
      </w:r>
      <w:hyperlink r:id="rId9" w:history="1">
        <w:r w:rsidR="008E071C" w:rsidRPr="0031189A">
          <w:rPr>
            <w:rStyle w:val="Hipervnculo"/>
            <w:szCs w:val="24"/>
            <w:lang w:val="pt-BR"/>
          </w:rPr>
          <w:t>oem@phila.gov</w:t>
        </w:r>
      </w:hyperlink>
      <w:r w:rsidR="008E071C" w:rsidRPr="0031189A">
        <w:rPr>
          <w:szCs w:val="24"/>
          <w:lang w:val="pt-BR"/>
        </w:rPr>
        <w:t xml:space="preserve">. </w:t>
      </w:r>
    </w:p>
    <w:sectPr w:rsidR="00157D10" w:rsidRPr="0031189A" w:rsidSect="00350AD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838C3"/>
    <w:multiLevelType w:val="hybridMultilevel"/>
    <w:tmpl w:val="B49081A8"/>
    <w:lvl w:ilvl="0" w:tplc="FE3E5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670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A2D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68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CC7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89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A2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802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F2B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A66AC"/>
    <w:multiLevelType w:val="hybridMultilevel"/>
    <w:tmpl w:val="57E08D8E"/>
    <w:lvl w:ilvl="0" w:tplc="CA220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425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AE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6B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252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6EB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E3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011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8A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35E2C"/>
    <w:multiLevelType w:val="hybridMultilevel"/>
    <w:tmpl w:val="305C823E"/>
    <w:lvl w:ilvl="0" w:tplc="23A6E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57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F20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AD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084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564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EB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A2F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87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A4203"/>
    <w:multiLevelType w:val="hybridMultilevel"/>
    <w:tmpl w:val="4C724996"/>
    <w:lvl w:ilvl="0" w:tplc="B38E0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7A85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021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48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4CD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729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8C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2B2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328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4B"/>
    <w:rsid w:val="000B559F"/>
    <w:rsid w:val="000F4E78"/>
    <w:rsid w:val="0011614F"/>
    <w:rsid w:val="00157D10"/>
    <w:rsid w:val="00162B9A"/>
    <w:rsid w:val="00223450"/>
    <w:rsid w:val="002735BD"/>
    <w:rsid w:val="002A0FB7"/>
    <w:rsid w:val="0031189A"/>
    <w:rsid w:val="003278A5"/>
    <w:rsid w:val="00350AD0"/>
    <w:rsid w:val="00386405"/>
    <w:rsid w:val="00404AB6"/>
    <w:rsid w:val="004869AB"/>
    <w:rsid w:val="004A0596"/>
    <w:rsid w:val="004B1ADF"/>
    <w:rsid w:val="005A3E35"/>
    <w:rsid w:val="0061764A"/>
    <w:rsid w:val="00691E3A"/>
    <w:rsid w:val="006A65B0"/>
    <w:rsid w:val="006D36E6"/>
    <w:rsid w:val="00723811"/>
    <w:rsid w:val="0073497D"/>
    <w:rsid w:val="00737310"/>
    <w:rsid w:val="007B5AB8"/>
    <w:rsid w:val="007F114C"/>
    <w:rsid w:val="00887DCC"/>
    <w:rsid w:val="008A6852"/>
    <w:rsid w:val="008B593E"/>
    <w:rsid w:val="008E071C"/>
    <w:rsid w:val="0092369F"/>
    <w:rsid w:val="00981707"/>
    <w:rsid w:val="00992407"/>
    <w:rsid w:val="00A723FC"/>
    <w:rsid w:val="00B61612"/>
    <w:rsid w:val="00B75015"/>
    <w:rsid w:val="00C50F95"/>
    <w:rsid w:val="00D2442B"/>
    <w:rsid w:val="00D70397"/>
    <w:rsid w:val="00D813BB"/>
    <w:rsid w:val="00DC554B"/>
    <w:rsid w:val="00DF287C"/>
    <w:rsid w:val="00E46145"/>
    <w:rsid w:val="00FC265A"/>
    <w:rsid w:val="00FC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CACC1"/>
  <w15:chartTrackingRefBased/>
  <w15:docId w15:val="{F41241B7-30CE-45FD-A176-C1FD2145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54B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554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C554B"/>
    <w:pPr>
      <w:ind w:left="720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C554B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691E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a.gov/ready/programs/hazard-mitigation-pl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hila.gov/departments/oem/programs/hazard-mitigation-pl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em@phi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Giardina</dc:creator>
  <cp:lastModifiedBy>User</cp:lastModifiedBy>
  <cp:revision>2</cp:revision>
  <cp:lastPrinted>2022-05-02T16:55:00Z</cp:lastPrinted>
  <dcterms:created xsi:type="dcterms:W3CDTF">2024-05-09T20:28:00Z</dcterms:created>
  <dcterms:modified xsi:type="dcterms:W3CDTF">2024-05-09T20:28:00Z</dcterms:modified>
</cp:coreProperties>
</file>