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036B" w14:textId="77777777" w:rsidR="0019261F" w:rsidRDefault="0019261F" w:rsidP="0019261F">
      <w:pPr>
        <w:pStyle w:val="paragraph"/>
        <w:spacing w:before="0" w:beforeAutospacing="0" w:after="0" w:afterAutospacing="0"/>
        <w:rPr>
          <w:rStyle w:val="eop"/>
          <w:rFonts w:cs="Open Sans"/>
          <w:color w:val="595959" w:themeColor="text1" w:themeTint="A6"/>
          <w:sz w:val="22"/>
          <w:szCs w:val="22"/>
        </w:rPr>
      </w:pPr>
    </w:p>
    <w:p w14:paraId="6F9A3396" w14:textId="77777777" w:rsidR="0019261F" w:rsidRDefault="0019261F" w:rsidP="0019261F">
      <w:pPr>
        <w:pStyle w:val="paragraph"/>
        <w:spacing w:before="0" w:beforeAutospacing="0" w:after="0" w:afterAutospacing="0"/>
        <w:rPr>
          <w:rStyle w:val="eop"/>
          <w:rFonts w:cs="Open Sans"/>
          <w:color w:val="595959" w:themeColor="text1" w:themeTint="A6"/>
          <w:sz w:val="22"/>
          <w:szCs w:val="22"/>
        </w:rPr>
      </w:pPr>
    </w:p>
    <w:p w14:paraId="3B5C4F67" w14:textId="77777777" w:rsidR="0019261F" w:rsidRDefault="0019261F" w:rsidP="0019261F">
      <w:pPr>
        <w:pStyle w:val="paragraph"/>
        <w:spacing w:before="0" w:beforeAutospacing="0" w:after="0" w:afterAutospacing="0"/>
        <w:rPr>
          <w:rStyle w:val="eop"/>
          <w:rFonts w:cs="Open Sans"/>
          <w:color w:val="595959" w:themeColor="text1" w:themeTint="A6"/>
          <w:sz w:val="22"/>
          <w:szCs w:val="22"/>
        </w:rPr>
      </w:pPr>
    </w:p>
    <w:p w14:paraId="5648CC74" w14:textId="77777777" w:rsidR="0019261F" w:rsidRDefault="0019261F" w:rsidP="0019261F">
      <w:pPr>
        <w:pStyle w:val="paragraph"/>
        <w:spacing w:before="0" w:beforeAutospacing="0" w:after="0" w:afterAutospacing="0"/>
        <w:rPr>
          <w:rStyle w:val="eop"/>
          <w:rFonts w:cs="Open Sans"/>
          <w:color w:val="595959" w:themeColor="text1" w:themeTint="A6"/>
          <w:sz w:val="22"/>
          <w:szCs w:val="22"/>
        </w:rPr>
      </w:pPr>
    </w:p>
    <w:p w14:paraId="26D605C6" w14:textId="77777777" w:rsidR="0019261F" w:rsidRDefault="0019261F" w:rsidP="0019261F">
      <w:pPr>
        <w:pStyle w:val="paragraph"/>
        <w:spacing w:before="0" w:beforeAutospacing="0" w:after="0" w:afterAutospacing="0"/>
        <w:rPr>
          <w:rStyle w:val="eop"/>
          <w:rFonts w:cs="Open Sans"/>
          <w:color w:val="595959" w:themeColor="text1" w:themeTint="A6"/>
          <w:sz w:val="22"/>
          <w:szCs w:val="22"/>
        </w:rPr>
      </w:pPr>
    </w:p>
    <w:p w14:paraId="042F7414" w14:textId="77777777" w:rsidR="0019261F" w:rsidRDefault="0019261F" w:rsidP="0019261F">
      <w:pPr>
        <w:pStyle w:val="paragraph"/>
        <w:spacing w:before="0" w:beforeAutospacing="0" w:after="0" w:afterAutospacing="0"/>
        <w:rPr>
          <w:rStyle w:val="eop"/>
          <w:rFonts w:cs="Open Sans"/>
          <w:color w:val="595959" w:themeColor="text1" w:themeTint="A6"/>
          <w:sz w:val="22"/>
          <w:szCs w:val="22"/>
        </w:rPr>
      </w:pPr>
    </w:p>
    <w:p w14:paraId="22518725" w14:textId="77777777" w:rsidR="0019261F" w:rsidRDefault="0019261F" w:rsidP="0019261F">
      <w:pPr>
        <w:pStyle w:val="paragraph"/>
        <w:spacing w:before="0" w:beforeAutospacing="0" w:after="0" w:afterAutospacing="0"/>
        <w:rPr>
          <w:rStyle w:val="eop"/>
          <w:rFonts w:cs="Open Sans"/>
          <w:color w:val="595959" w:themeColor="text1" w:themeTint="A6"/>
          <w:sz w:val="22"/>
          <w:szCs w:val="22"/>
        </w:rPr>
      </w:pPr>
    </w:p>
    <w:p w14:paraId="05B79FC0" w14:textId="77777777" w:rsidR="0019261F" w:rsidRDefault="0019261F" w:rsidP="0019261F">
      <w:pPr>
        <w:pStyle w:val="paragraph"/>
        <w:spacing w:before="0" w:beforeAutospacing="0" w:after="0" w:afterAutospacing="0"/>
        <w:rPr>
          <w:rStyle w:val="eop"/>
          <w:rFonts w:cs="Open Sans"/>
          <w:color w:val="595959" w:themeColor="text1" w:themeTint="A6"/>
          <w:sz w:val="22"/>
          <w:szCs w:val="22"/>
        </w:rPr>
      </w:pPr>
    </w:p>
    <w:p w14:paraId="15C0CAD2" w14:textId="2CBA64BE" w:rsidR="0019261F" w:rsidRPr="00B35DA5" w:rsidRDefault="0019261F" w:rsidP="0007445E">
      <w:pPr>
        <w:pStyle w:val="paragraph"/>
        <w:spacing w:before="0" w:beforeAutospacing="0" w:after="0" w:afterAutospacing="0" w:line="360" w:lineRule="auto"/>
        <w:rPr>
          <w:rStyle w:val="normaltextrun"/>
          <w:rFonts w:cs="Open Sans"/>
          <w:b/>
          <w:bCs/>
          <w:color w:val="595959" w:themeColor="text1" w:themeTint="A6"/>
        </w:rPr>
      </w:pPr>
      <w:r w:rsidRPr="00B35DA5">
        <w:rPr>
          <w:rStyle w:val="eop"/>
          <w:rFonts w:cs="Open Sans"/>
          <w:b/>
          <w:bCs/>
          <w:color w:val="595959" w:themeColor="text1" w:themeTint="A6"/>
        </w:rPr>
        <w:t>City of Philadelphia</w:t>
      </w:r>
    </w:p>
    <w:p w14:paraId="69D472B5" w14:textId="006D11C8" w:rsidR="3F9E66E2" w:rsidRPr="0019261F" w:rsidRDefault="00641EE5" w:rsidP="0019261F">
      <w:pPr>
        <w:pStyle w:val="paragraph"/>
        <w:spacing w:before="0" w:beforeAutospacing="0" w:after="0" w:afterAutospacing="0"/>
        <w:textAlignment w:val="baseline"/>
        <w:rPr>
          <w:rStyle w:val="eop"/>
          <w:rFonts w:ascii="Montserrat" w:hAnsi="Montserrat" w:cs="Segoe UI"/>
          <w:color w:val="262626" w:themeColor="text1" w:themeTint="D9"/>
          <w:sz w:val="20"/>
          <w:szCs w:val="20"/>
        </w:rPr>
      </w:pPr>
      <w:r w:rsidRPr="0019261F">
        <w:rPr>
          <w:rStyle w:val="normaltextrun"/>
          <w:rFonts w:ascii="Montserrat" w:hAnsi="Montserrat" w:cs="Open Sans"/>
          <w:b/>
          <w:bCs/>
          <w:color w:val="262626" w:themeColor="text1" w:themeTint="D9"/>
          <w:sz w:val="36"/>
          <w:szCs w:val="36"/>
        </w:rPr>
        <w:t xml:space="preserve">PHL </w:t>
      </w:r>
      <w:r w:rsidR="0019261F" w:rsidRPr="0019261F">
        <w:rPr>
          <w:rStyle w:val="normaltextrun"/>
          <w:rFonts w:ascii="Montserrat" w:hAnsi="Montserrat" w:cs="Open Sans"/>
          <w:b/>
          <w:bCs/>
          <w:color w:val="262626" w:themeColor="text1" w:themeTint="D9"/>
          <w:sz w:val="36"/>
          <w:szCs w:val="36"/>
        </w:rPr>
        <w:t>SERVICE DESIGN STUDIO</w:t>
      </w:r>
      <w:r w:rsidRPr="0019261F">
        <w:rPr>
          <w:rStyle w:val="eop"/>
          <w:rFonts w:ascii="Montserrat Medium" w:hAnsi="Montserrat Medium" w:cs="Montserrat Medium"/>
          <w:color w:val="262626" w:themeColor="text1" w:themeTint="D9"/>
          <w:sz w:val="36"/>
          <w:szCs w:val="36"/>
        </w:rPr>
        <w:t> </w:t>
      </w:r>
    </w:p>
    <w:p w14:paraId="26AD4C69" w14:textId="4EBA19CA" w:rsidR="0019261F" w:rsidRDefault="0019261F" w:rsidP="0019261F">
      <w:pPr>
        <w:pStyle w:val="paragraph"/>
        <w:spacing w:before="0" w:beforeAutospacing="0" w:after="0" w:afterAutospacing="0"/>
        <w:textAlignment w:val="baseline"/>
        <w:rPr>
          <w:rStyle w:val="normaltextrun"/>
          <w:rFonts w:ascii="Montserrat ExtraBold" w:hAnsi="Montserrat ExtraBold" w:cs="Segoe UI"/>
          <w:b/>
          <w:bCs/>
          <w:color w:val="36723D"/>
          <w:sz w:val="140"/>
          <w:szCs w:val="140"/>
        </w:rPr>
      </w:pPr>
      <w:r w:rsidRPr="00AF6F57">
        <w:rPr>
          <w:rStyle w:val="normaltextrun"/>
          <w:rFonts w:ascii="Montserrat ExtraBold" w:hAnsi="Montserrat ExtraBold" w:cs="Segoe UI"/>
          <w:b/>
          <w:bCs/>
          <w:color w:val="36723D"/>
          <w:sz w:val="140"/>
          <w:szCs w:val="140"/>
        </w:rPr>
        <w:t xml:space="preserve">year </w:t>
      </w:r>
      <w:r w:rsidR="00AF6F57" w:rsidRPr="00AF6F57">
        <w:rPr>
          <w:rStyle w:val="normaltextrun"/>
          <w:rFonts w:ascii="Montserrat ExtraBold" w:hAnsi="Montserrat ExtraBold" w:cs="Segoe UI"/>
          <w:b/>
          <w:bCs/>
          <w:color w:val="36723D"/>
          <w:sz w:val="140"/>
          <w:szCs w:val="140"/>
        </w:rPr>
        <w:t>one</w:t>
      </w:r>
    </w:p>
    <w:p w14:paraId="02CF5FB2" w14:textId="69505711" w:rsidR="00B35DA5" w:rsidRPr="00AF6F57" w:rsidRDefault="00B35DA5" w:rsidP="0019261F">
      <w:pPr>
        <w:pStyle w:val="paragraph"/>
        <w:spacing w:before="0" w:beforeAutospacing="0" w:after="0" w:afterAutospacing="0"/>
        <w:textAlignment w:val="baseline"/>
        <w:rPr>
          <w:rStyle w:val="normaltextrun"/>
          <w:rFonts w:ascii="Montserrat ExtraBold" w:hAnsi="Montserrat ExtraBold" w:cs="Segoe UI"/>
          <w:b/>
          <w:bCs/>
          <w:color w:val="36723D"/>
          <w:sz w:val="140"/>
          <w:szCs w:val="140"/>
        </w:rPr>
      </w:pPr>
      <w:r>
        <w:rPr>
          <w:rStyle w:val="normaltextrun"/>
          <w:rFonts w:ascii="Montserrat ExtraBold" w:hAnsi="Montserrat ExtraBold" w:cs="Segoe UI"/>
          <w:b/>
          <w:bCs/>
          <w:color w:val="36723D"/>
          <w:sz w:val="140"/>
          <w:szCs w:val="140"/>
        </w:rPr>
        <w:t>2020</w:t>
      </w:r>
    </w:p>
    <w:p w14:paraId="3C7E1824" w14:textId="77777777" w:rsidR="0019261F" w:rsidRDefault="0019261F" w:rsidP="3F9E66E2">
      <w:pPr>
        <w:pStyle w:val="paragraph"/>
        <w:spacing w:before="0" w:beforeAutospacing="0" w:after="0" w:afterAutospacing="0"/>
        <w:rPr>
          <w:rStyle w:val="eop"/>
          <w:color w:val="0070C0"/>
        </w:rPr>
      </w:pPr>
    </w:p>
    <w:p w14:paraId="5085BEB7" w14:textId="70EAB3CE" w:rsidR="24FF12DC" w:rsidRPr="00B35DA5" w:rsidRDefault="24FF12DC" w:rsidP="00B35DA5">
      <w:pPr>
        <w:pStyle w:val="paragraph"/>
        <w:spacing w:before="0" w:beforeAutospacing="0" w:after="0" w:afterAutospacing="0"/>
        <w:textAlignment w:val="baseline"/>
        <w:rPr>
          <w:rFonts w:ascii="Segoe UI" w:hAnsi="Segoe UI" w:cs="Segoe UI"/>
          <w:sz w:val="22"/>
          <w:szCs w:val="22"/>
        </w:rPr>
      </w:pPr>
    </w:p>
    <w:p w14:paraId="50A39FC2" w14:textId="27550092" w:rsidR="00150E0E" w:rsidRDefault="00150E0E">
      <w:pPr>
        <w:rPr>
          <w:rFonts w:eastAsia="Open Sans" w:cs="Open Sans"/>
          <w:b/>
          <w:bCs/>
          <w:color w:val="000000" w:themeColor="text1"/>
          <w:szCs w:val="21"/>
        </w:rPr>
      </w:pPr>
      <w:r>
        <w:rPr>
          <w:rFonts w:eastAsia="Open Sans" w:cs="Open Sans"/>
          <w:b/>
          <w:bCs/>
          <w:color w:val="000000" w:themeColor="text1"/>
          <w:szCs w:val="21"/>
        </w:rPr>
        <w:br w:type="page"/>
      </w:r>
    </w:p>
    <w:p w14:paraId="0020ED61" w14:textId="77777777" w:rsidR="001F412B" w:rsidRPr="00A244BC" w:rsidRDefault="6BEE3B52" w:rsidP="00A244BC">
      <w:pPr>
        <w:pStyle w:val="Heading1"/>
      </w:pPr>
      <w:r w:rsidRPr="00A244BC">
        <w:lastRenderedPageBreak/>
        <w:t>Table of contents</w:t>
      </w:r>
    </w:p>
    <w:p w14:paraId="724A7643" w14:textId="77777777" w:rsidR="00845FE0" w:rsidRPr="00845FE0" w:rsidRDefault="00845FE0" w:rsidP="00845FE0">
      <w:pPr>
        <w:tabs>
          <w:tab w:val="right" w:pos="7520"/>
        </w:tabs>
        <w:suppressAutoHyphens/>
        <w:autoSpaceDE w:val="0"/>
        <w:autoSpaceDN w:val="0"/>
        <w:adjustRightInd w:val="0"/>
        <w:spacing w:after="80" w:line="340" w:lineRule="atLeast"/>
        <w:textAlignment w:val="center"/>
        <w:rPr>
          <w:rFonts w:eastAsiaTheme="minorHAnsi" w:cs="Open Sans"/>
          <w:color w:val="191919"/>
          <w:sz w:val="22"/>
          <w:szCs w:val="22"/>
        </w:rPr>
      </w:pPr>
      <w:r w:rsidRPr="00845FE0">
        <w:rPr>
          <w:rFonts w:eastAsiaTheme="minorHAnsi" w:cs="Open Sans"/>
          <w:color w:val="191919"/>
          <w:sz w:val="22"/>
          <w:szCs w:val="22"/>
        </w:rPr>
        <w:t xml:space="preserve">This report outlines what the PHL Service Design Studio (SDS) accomplished from </w:t>
      </w:r>
      <w:r w:rsidRPr="00845FE0">
        <w:rPr>
          <w:rFonts w:eastAsiaTheme="minorHAnsi" w:cs="Open Sans"/>
          <w:b/>
          <w:bCs/>
          <w:color w:val="191919"/>
          <w:sz w:val="22"/>
          <w:szCs w:val="22"/>
        </w:rPr>
        <w:t>February 2020 to February 2021.</w:t>
      </w:r>
      <w:r w:rsidRPr="00845FE0">
        <w:rPr>
          <w:rFonts w:eastAsiaTheme="minorHAnsi" w:cs="Open Sans"/>
          <w:color w:val="191919"/>
          <w:sz w:val="22"/>
          <w:szCs w:val="22"/>
        </w:rPr>
        <w:t xml:space="preserve"> </w:t>
      </w:r>
    </w:p>
    <w:p w14:paraId="2DA7CC85" w14:textId="77777777" w:rsidR="00845FE0" w:rsidRPr="00845FE0" w:rsidRDefault="00845FE0" w:rsidP="00845FE0">
      <w:pPr>
        <w:tabs>
          <w:tab w:val="right" w:pos="7520"/>
        </w:tabs>
        <w:suppressAutoHyphens/>
        <w:autoSpaceDE w:val="0"/>
        <w:autoSpaceDN w:val="0"/>
        <w:adjustRightInd w:val="0"/>
        <w:spacing w:after="80" w:line="340" w:lineRule="atLeast"/>
        <w:textAlignment w:val="center"/>
        <w:rPr>
          <w:rFonts w:eastAsiaTheme="minorHAnsi" w:cs="Open Sans"/>
          <w:color w:val="191919"/>
          <w:sz w:val="22"/>
          <w:szCs w:val="22"/>
        </w:rPr>
      </w:pPr>
    </w:p>
    <w:p w14:paraId="745E4FDE" w14:textId="195DDE9D" w:rsidR="0007445E" w:rsidRPr="00845FE0" w:rsidRDefault="00845FE0" w:rsidP="00845FE0">
      <w:pPr>
        <w:rPr>
          <w:rFonts w:eastAsiaTheme="minorHAnsi" w:cs="Open Sans"/>
          <w:color w:val="191919"/>
          <w:sz w:val="22"/>
          <w:szCs w:val="22"/>
        </w:rPr>
      </w:pPr>
      <w:r w:rsidRPr="00845FE0">
        <w:rPr>
          <w:rFonts w:eastAsiaTheme="minorHAnsi" w:cs="Open Sans"/>
          <w:color w:val="191919"/>
          <w:sz w:val="22"/>
          <w:szCs w:val="22"/>
        </w:rPr>
        <w:t>The document is divided into the key areas of our work, which include leading service improvement projects, capacity-building efforts inside and outside of municipal government, and planning for the team’s growth.</w:t>
      </w:r>
    </w:p>
    <w:p w14:paraId="6981DE1E" w14:textId="77777777" w:rsidR="00845FE0" w:rsidRPr="00845FE0" w:rsidRDefault="00845FE0" w:rsidP="00845FE0">
      <w:pPr>
        <w:rPr>
          <w:rFonts w:cs="Open Sans"/>
          <w:sz w:val="22"/>
          <w:szCs w:val="22"/>
        </w:rPr>
      </w:pPr>
    </w:p>
    <w:p w14:paraId="5C71FBCD" w14:textId="3843D880" w:rsidR="00845FE0" w:rsidRPr="006941F6" w:rsidRDefault="00E41FAD" w:rsidP="00446AC4">
      <w:pPr>
        <w:pStyle w:val="ListParagraph"/>
        <w:numPr>
          <w:ilvl w:val="0"/>
          <w:numId w:val="42"/>
        </w:numPr>
        <w:spacing w:line="360" w:lineRule="auto"/>
        <w:textAlignment w:val="baseline"/>
        <w:rPr>
          <w:rFonts w:ascii="Open Sans" w:hAnsi="Open Sans" w:cs="Open Sans"/>
          <w:b/>
          <w:bCs/>
        </w:rPr>
      </w:pPr>
      <w:hyperlink w:anchor="_Introduction_to_year" w:history="1">
        <w:r w:rsidR="00845FE0" w:rsidRPr="006941F6">
          <w:rPr>
            <w:rStyle w:val="Hyperlink"/>
            <w:rFonts w:ascii="Open Sans" w:hAnsi="Open Sans" w:cs="Open Sans"/>
            <w:b/>
            <w:bCs/>
          </w:rPr>
          <w:t>Introduction</w:t>
        </w:r>
      </w:hyperlink>
    </w:p>
    <w:p w14:paraId="5704932E" w14:textId="7ECD1D6F" w:rsidR="00845FE0" w:rsidRPr="006941F6" w:rsidRDefault="00E41FAD" w:rsidP="00446AC4">
      <w:pPr>
        <w:pStyle w:val="ListParagraph"/>
        <w:numPr>
          <w:ilvl w:val="0"/>
          <w:numId w:val="42"/>
        </w:numPr>
        <w:spacing w:line="360" w:lineRule="auto"/>
        <w:textAlignment w:val="baseline"/>
        <w:rPr>
          <w:rFonts w:ascii="Open Sans" w:hAnsi="Open Sans" w:cs="Open Sans"/>
          <w:b/>
          <w:bCs/>
        </w:rPr>
      </w:pPr>
      <w:hyperlink w:anchor="_Defining_service_design" w:history="1">
        <w:r w:rsidR="00845FE0" w:rsidRPr="006941F6">
          <w:rPr>
            <w:rStyle w:val="Hyperlink"/>
            <w:rFonts w:ascii="Open Sans" w:hAnsi="Open Sans" w:cs="Open Sans"/>
            <w:b/>
            <w:bCs/>
          </w:rPr>
          <w:t>Defining service design</w:t>
        </w:r>
      </w:hyperlink>
    </w:p>
    <w:p w14:paraId="7910AC63" w14:textId="2A0E79B1" w:rsidR="00845FE0" w:rsidRPr="006941F6" w:rsidRDefault="00E41FAD" w:rsidP="00446AC4">
      <w:pPr>
        <w:pStyle w:val="ListParagraph"/>
        <w:numPr>
          <w:ilvl w:val="0"/>
          <w:numId w:val="42"/>
        </w:numPr>
        <w:spacing w:line="360" w:lineRule="auto"/>
        <w:textAlignment w:val="baseline"/>
        <w:rPr>
          <w:rFonts w:ascii="Open Sans" w:hAnsi="Open Sans" w:cs="Open Sans"/>
          <w:b/>
          <w:bCs/>
        </w:rPr>
      </w:pPr>
      <w:hyperlink w:anchor="_About_the_PHL_1" w:history="1">
        <w:r w:rsidR="00845FE0" w:rsidRPr="006941F6">
          <w:rPr>
            <w:rStyle w:val="Hyperlink"/>
            <w:rFonts w:ascii="Open Sans" w:hAnsi="Open Sans" w:cs="Open Sans"/>
            <w:b/>
            <w:bCs/>
          </w:rPr>
          <w:t>About the PHL Service Design Studio</w:t>
        </w:r>
      </w:hyperlink>
    </w:p>
    <w:p w14:paraId="5F7D9B61" w14:textId="53CEBADD" w:rsidR="00845FE0" w:rsidRPr="006941F6" w:rsidRDefault="00E41FAD" w:rsidP="00446AC4">
      <w:pPr>
        <w:pStyle w:val="ListParagraph"/>
        <w:numPr>
          <w:ilvl w:val="0"/>
          <w:numId w:val="42"/>
        </w:numPr>
        <w:spacing w:line="360" w:lineRule="auto"/>
        <w:textAlignment w:val="baseline"/>
        <w:rPr>
          <w:rFonts w:ascii="Open Sans" w:hAnsi="Open Sans" w:cs="Open Sans"/>
          <w:b/>
          <w:bCs/>
        </w:rPr>
      </w:pPr>
      <w:hyperlink w:anchor="_Enabling_remote_work" w:history="1">
        <w:r w:rsidR="00845FE0" w:rsidRPr="006941F6">
          <w:rPr>
            <w:rStyle w:val="Hyperlink"/>
            <w:rFonts w:ascii="Open Sans" w:hAnsi="Open Sans" w:cs="Open Sans"/>
            <w:b/>
            <w:bCs/>
          </w:rPr>
          <w:t>Enabling remote work due to COVID-19</w:t>
        </w:r>
      </w:hyperlink>
    </w:p>
    <w:p w14:paraId="407D6CE2" w14:textId="6A32F61C" w:rsidR="00845FE0" w:rsidRPr="006941F6" w:rsidRDefault="00E41FAD" w:rsidP="00446AC4">
      <w:pPr>
        <w:pStyle w:val="ListParagraph"/>
        <w:numPr>
          <w:ilvl w:val="0"/>
          <w:numId w:val="42"/>
        </w:numPr>
        <w:spacing w:line="360" w:lineRule="auto"/>
        <w:textAlignment w:val="baseline"/>
        <w:rPr>
          <w:rFonts w:ascii="Open Sans" w:hAnsi="Open Sans" w:cs="Open Sans"/>
          <w:b/>
          <w:bCs/>
        </w:rPr>
      </w:pPr>
      <w:hyperlink w:anchor="_Leading_service_improvement_1" w:history="1">
        <w:r w:rsidR="00845FE0" w:rsidRPr="006941F6">
          <w:rPr>
            <w:rStyle w:val="Hyperlink"/>
            <w:rFonts w:ascii="Open Sans" w:hAnsi="Open Sans" w:cs="Open Sans"/>
            <w:b/>
            <w:bCs/>
          </w:rPr>
          <w:t>Leading service improvement projects</w:t>
        </w:r>
      </w:hyperlink>
    </w:p>
    <w:p w14:paraId="674A5C07" w14:textId="1521CF24" w:rsidR="00845FE0" w:rsidRPr="006941F6" w:rsidRDefault="00E41FAD" w:rsidP="00446AC4">
      <w:pPr>
        <w:pStyle w:val="ListParagraph"/>
        <w:numPr>
          <w:ilvl w:val="0"/>
          <w:numId w:val="42"/>
        </w:numPr>
        <w:spacing w:line="360" w:lineRule="auto"/>
        <w:textAlignment w:val="baseline"/>
        <w:rPr>
          <w:rFonts w:ascii="Open Sans" w:hAnsi="Open Sans" w:cs="Open Sans"/>
          <w:b/>
          <w:bCs/>
        </w:rPr>
      </w:pPr>
      <w:hyperlink w:anchor="_Supporting_our_team," w:history="1">
        <w:r w:rsidR="00845FE0" w:rsidRPr="006941F6">
          <w:rPr>
            <w:rStyle w:val="Hyperlink"/>
            <w:rFonts w:ascii="Open Sans" w:hAnsi="Open Sans" w:cs="Open Sans"/>
            <w:b/>
            <w:bCs/>
          </w:rPr>
          <w:t>Supporting our team, colleagues, and communities</w:t>
        </w:r>
      </w:hyperlink>
    </w:p>
    <w:p w14:paraId="520C1661" w14:textId="01D4B645" w:rsidR="001F412B" w:rsidRPr="006941F6" w:rsidRDefault="00E41FAD" w:rsidP="00446AC4">
      <w:pPr>
        <w:pStyle w:val="ListParagraph"/>
        <w:numPr>
          <w:ilvl w:val="0"/>
          <w:numId w:val="42"/>
        </w:numPr>
        <w:spacing w:line="360" w:lineRule="auto"/>
        <w:textAlignment w:val="baseline"/>
        <w:rPr>
          <w:rFonts w:ascii="Open Sans" w:hAnsi="Open Sans" w:cs="Open Sans"/>
          <w:b/>
          <w:bCs/>
        </w:rPr>
      </w:pPr>
      <w:hyperlink w:anchor="_Planning_for_the" w:history="1">
        <w:r w:rsidR="00845FE0" w:rsidRPr="006941F6">
          <w:rPr>
            <w:rStyle w:val="Hyperlink"/>
            <w:rFonts w:ascii="Open Sans" w:hAnsi="Open Sans" w:cs="Open Sans"/>
            <w:b/>
            <w:bCs/>
          </w:rPr>
          <w:t>Planning for the future</w:t>
        </w:r>
      </w:hyperlink>
    </w:p>
    <w:p w14:paraId="4693B6F6" w14:textId="77777777" w:rsidR="00450CB7" w:rsidRDefault="00EA4453" w:rsidP="0007445E">
      <w:pPr>
        <w:rPr>
          <w:rStyle w:val="normaltextrun"/>
          <w:rFonts w:cs="Open Sans"/>
          <w:color w:val="000000" w:themeColor="text1"/>
          <w:sz w:val="22"/>
          <w:szCs w:val="22"/>
        </w:rPr>
      </w:pPr>
      <w:r w:rsidRPr="00845FE0">
        <w:rPr>
          <w:rFonts w:cs="Open Sans"/>
          <w:sz w:val="22"/>
          <w:szCs w:val="22"/>
        </w:rPr>
        <w:br/>
      </w:r>
    </w:p>
    <w:p w14:paraId="6537AF7E" w14:textId="75AE9B96" w:rsidR="0007445E" w:rsidRPr="00845FE0" w:rsidRDefault="0007445E" w:rsidP="0007445E">
      <w:pPr>
        <w:rPr>
          <w:rStyle w:val="normaltextrun"/>
          <w:rFonts w:cs="Open Sans"/>
          <w:color w:val="000000" w:themeColor="text1"/>
          <w:sz w:val="22"/>
          <w:szCs w:val="22"/>
        </w:rPr>
      </w:pPr>
      <w:r w:rsidRPr="00845FE0">
        <w:rPr>
          <w:rStyle w:val="normaltextrun"/>
          <w:rFonts w:cs="Open Sans"/>
          <w:color w:val="000000" w:themeColor="text1"/>
          <w:sz w:val="22"/>
          <w:szCs w:val="22"/>
        </w:rPr>
        <w:t xml:space="preserve">If you’re curious to learn more about the team, please access our </w:t>
      </w:r>
      <w:hyperlink r:id="rId11" w:history="1">
        <w:r w:rsidRPr="00845FE0">
          <w:rPr>
            <w:rStyle w:val="Hyperlink"/>
            <w:rFonts w:cs="Open Sans"/>
            <w:sz w:val="22"/>
            <w:szCs w:val="22"/>
          </w:rPr>
          <w:t>website</w:t>
        </w:r>
      </w:hyperlink>
      <w:r w:rsidRPr="00845FE0">
        <w:rPr>
          <w:rStyle w:val="normaltextrun"/>
          <w:rFonts w:cs="Open Sans"/>
          <w:color w:val="000000" w:themeColor="text1"/>
          <w:sz w:val="22"/>
          <w:szCs w:val="22"/>
        </w:rPr>
        <w:t xml:space="preserve">, visit us on </w:t>
      </w:r>
      <w:hyperlink r:id="rId12" w:history="1">
        <w:r w:rsidRPr="00845FE0">
          <w:rPr>
            <w:rStyle w:val="Hyperlink"/>
            <w:rFonts w:cs="Open Sans"/>
            <w:sz w:val="22"/>
            <w:szCs w:val="22"/>
          </w:rPr>
          <w:t>Twitter</w:t>
        </w:r>
      </w:hyperlink>
      <w:r w:rsidRPr="00845FE0">
        <w:rPr>
          <w:rStyle w:val="normaltextrun"/>
          <w:rFonts w:cs="Open Sans"/>
          <w:color w:val="000000" w:themeColor="text1"/>
          <w:sz w:val="22"/>
          <w:szCs w:val="22"/>
        </w:rPr>
        <w:t xml:space="preserve">, or email us at </w:t>
      </w:r>
      <w:hyperlink r:id="rId13" w:history="1">
        <w:r w:rsidRPr="00845FE0">
          <w:rPr>
            <w:rStyle w:val="Hyperlink"/>
            <w:rFonts w:cs="Open Sans"/>
            <w:sz w:val="22"/>
            <w:szCs w:val="22"/>
          </w:rPr>
          <w:t>service.design@phila.gov</w:t>
        </w:r>
      </w:hyperlink>
      <w:r w:rsidRPr="00845FE0">
        <w:rPr>
          <w:rStyle w:val="normaltextrun"/>
          <w:rFonts w:cs="Open Sans"/>
          <w:color w:val="000000" w:themeColor="text1"/>
          <w:sz w:val="22"/>
          <w:szCs w:val="22"/>
        </w:rPr>
        <w:t>.</w:t>
      </w:r>
    </w:p>
    <w:p w14:paraId="24546DD2" w14:textId="77777777" w:rsidR="0007445E" w:rsidRPr="00845FE0" w:rsidRDefault="0007445E" w:rsidP="0007445E">
      <w:pPr>
        <w:rPr>
          <w:rStyle w:val="normaltextrun"/>
          <w:rFonts w:cs="Open Sans"/>
          <w:color w:val="000000" w:themeColor="text1"/>
          <w:sz w:val="22"/>
          <w:szCs w:val="22"/>
        </w:rPr>
      </w:pPr>
    </w:p>
    <w:p w14:paraId="20D3CAD7" w14:textId="77777777" w:rsidR="00450CB7" w:rsidRDefault="00450CB7" w:rsidP="0007445E">
      <w:pPr>
        <w:rPr>
          <w:rFonts w:cs="Open Sans"/>
          <w:sz w:val="22"/>
          <w:szCs w:val="22"/>
        </w:rPr>
      </w:pPr>
    </w:p>
    <w:p w14:paraId="5605E8E1" w14:textId="2BDEE3BE" w:rsidR="0007445E" w:rsidRPr="00845FE0" w:rsidRDefault="0007445E" w:rsidP="0007445E">
      <w:pPr>
        <w:rPr>
          <w:rFonts w:cs="Open Sans"/>
          <w:sz w:val="22"/>
          <w:szCs w:val="22"/>
        </w:rPr>
      </w:pPr>
      <w:r w:rsidRPr="00845FE0">
        <w:rPr>
          <w:rFonts w:cs="Open Sans"/>
          <w:sz w:val="22"/>
          <w:szCs w:val="22"/>
        </w:rPr>
        <w:t xml:space="preserve">Access the </w:t>
      </w:r>
      <w:hyperlink r:id="rId14">
        <w:r w:rsidRPr="00845FE0">
          <w:rPr>
            <w:rStyle w:val="Hyperlink"/>
            <w:rFonts w:cs="Open Sans"/>
            <w:sz w:val="22"/>
            <w:szCs w:val="22"/>
          </w:rPr>
          <w:t>Good Services website</w:t>
        </w:r>
      </w:hyperlink>
      <w:r w:rsidRPr="00845FE0">
        <w:rPr>
          <w:rFonts w:cs="Open Sans"/>
          <w:sz w:val="22"/>
          <w:szCs w:val="22"/>
        </w:rPr>
        <w:t xml:space="preserve"> if you’d like to learn more about service design as a professional field and practice.</w:t>
      </w:r>
    </w:p>
    <w:p w14:paraId="02B726D1" w14:textId="3BC3E68A" w:rsidR="00094608" w:rsidRDefault="00094608" w:rsidP="00667428">
      <w:pPr>
        <w:spacing w:line="360" w:lineRule="auto"/>
        <w:rPr>
          <w:rFonts w:eastAsiaTheme="minorEastAsia"/>
          <w:b/>
          <w:bCs/>
          <w:color w:val="000000" w:themeColor="text1"/>
          <w:szCs w:val="21"/>
        </w:rPr>
      </w:pPr>
    </w:p>
    <w:p w14:paraId="2C078E63" w14:textId="0B651DE5" w:rsidR="000F51DF" w:rsidRDefault="000F51DF"/>
    <w:p w14:paraId="334357EA" w14:textId="77777777" w:rsidR="0007445E" w:rsidRDefault="0007445E">
      <w:pPr>
        <w:spacing w:after="160" w:line="259" w:lineRule="auto"/>
        <w:rPr>
          <w:rFonts w:ascii="Montserrat" w:eastAsia="Open Sans" w:hAnsi="Montserrat" w:cs="Open Sans"/>
          <w:b/>
          <w:bCs/>
          <w:color w:val="262626" w:themeColor="text1" w:themeTint="D9"/>
          <w:sz w:val="44"/>
          <w:szCs w:val="44"/>
        </w:rPr>
      </w:pPr>
      <w:r>
        <w:br w:type="page"/>
      </w:r>
    </w:p>
    <w:p w14:paraId="20E3CA36" w14:textId="01413478" w:rsidR="00094608" w:rsidRPr="00CC10A3" w:rsidRDefault="00BC6AD1" w:rsidP="008F382F">
      <w:pPr>
        <w:pStyle w:val="Heading1"/>
        <w:rPr>
          <w:strike/>
          <w:color w:val="7030A0"/>
        </w:rPr>
      </w:pPr>
      <w:bookmarkStart w:id="0" w:name="_Highlights_from_year"/>
      <w:bookmarkStart w:id="1" w:name="_Introduction_to_year"/>
      <w:bookmarkEnd w:id="0"/>
      <w:bookmarkEnd w:id="1"/>
      <w:r>
        <w:lastRenderedPageBreak/>
        <w:t>Introduction to year one</w:t>
      </w:r>
    </w:p>
    <w:p w14:paraId="61AA743B" w14:textId="77777777" w:rsidR="008F382F" w:rsidRDefault="008F382F" w:rsidP="7E8F2FE1">
      <w:pPr>
        <w:rPr>
          <w:rFonts w:eastAsia="Open Sans" w:cs="Open Sans"/>
          <w:b/>
          <w:bCs/>
          <w:color w:val="002060"/>
          <w:sz w:val="40"/>
          <w:szCs w:val="40"/>
        </w:rPr>
      </w:pPr>
    </w:p>
    <w:p w14:paraId="339195FD" w14:textId="77777777" w:rsidR="00BC6AD1" w:rsidRDefault="00BC6AD1" w:rsidP="00BC6AD1">
      <w:pPr>
        <w:rPr>
          <w:rFonts w:cs="Open Sans"/>
          <w:szCs w:val="21"/>
        </w:rPr>
      </w:pPr>
      <w:r w:rsidRPr="00BC6AD1">
        <w:rPr>
          <w:rFonts w:cs="Open Sans"/>
          <w:szCs w:val="21"/>
        </w:rPr>
        <w:t xml:space="preserve">The Service Design Studio at the City of Philadelphia launched at the beginning of February 2020. Within one month, we left our physical office in the Municipal Services Building to work remotely due to the COVID-19 global pandemic.  </w:t>
      </w:r>
    </w:p>
    <w:p w14:paraId="026E3354" w14:textId="77777777" w:rsidR="00BC6AD1" w:rsidRPr="00BC6AD1" w:rsidRDefault="00BC6AD1" w:rsidP="00BC6AD1">
      <w:pPr>
        <w:rPr>
          <w:rFonts w:cs="Open Sans"/>
          <w:szCs w:val="21"/>
        </w:rPr>
      </w:pPr>
    </w:p>
    <w:p w14:paraId="7333C7C0" w14:textId="77777777" w:rsidR="00BC6AD1" w:rsidRDefault="00BC6AD1" w:rsidP="00BC6AD1">
      <w:pPr>
        <w:rPr>
          <w:rFonts w:cs="Open Sans"/>
          <w:szCs w:val="21"/>
        </w:rPr>
      </w:pPr>
      <w:r w:rsidRPr="00BC6AD1">
        <w:rPr>
          <w:rFonts w:cs="Open Sans"/>
          <w:szCs w:val="21"/>
        </w:rPr>
        <w:t xml:space="preserve">We navigated 2020 with our eyes wide open—collectively experiencing the impact of the global pandemic; an economic and housing crisis; the loss of over 600,000 family, friends, and neighbors due to COVID-19; the killing of George Floyd, Breonna Taylor, Tony McDade, and Walter Wallace Junior at the hands of the police; and the attack on our elections by white nationalists. 2020 reconfirmed for us that our norms, institutions, and systems—built to uphold and preserve white supremacy—are failing us. And our systems are disproportionately harming Black, Brown, Asian, Indigenous, LGBTQIA, immigrant, and disability communities. </w:t>
      </w:r>
    </w:p>
    <w:p w14:paraId="05E9AC01" w14:textId="77777777" w:rsidR="00BC6AD1" w:rsidRPr="00BC6AD1" w:rsidRDefault="00BC6AD1" w:rsidP="00BC6AD1">
      <w:pPr>
        <w:rPr>
          <w:rFonts w:cs="Open Sans"/>
          <w:szCs w:val="21"/>
        </w:rPr>
      </w:pPr>
    </w:p>
    <w:p w14:paraId="2482FD79" w14:textId="77777777" w:rsidR="00BC6AD1" w:rsidRDefault="00BC6AD1" w:rsidP="00BC6AD1">
      <w:pPr>
        <w:rPr>
          <w:rFonts w:cs="Open Sans"/>
          <w:szCs w:val="21"/>
        </w:rPr>
      </w:pPr>
      <w:r w:rsidRPr="00BC6AD1">
        <w:rPr>
          <w:rFonts w:cs="Open Sans"/>
          <w:szCs w:val="21"/>
        </w:rPr>
        <w:t xml:space="preserve">Considering the weight of the year, we’ve been moved by activists across the world and in Philadelphia who’ve been organizing for racial justice and a multiracial democracy. We’ve been moved by colleagues who’ve been tirelessly working to center racial equity in how we work as a government. We’ve been moved by project partners and team members who showed up—while managing the increased stressors of everyday life— and committed to the difficult and necessary action that’s required to make government work for all Philadelphians, not just those with power, position, and privilege.  </w:t>
      </w:r>
    </w:p>
    <w:p w14:paraId="5179A22F" w14:textId="77777777" w:rsidR="00BC6AD1" w:rsidRPr="00BC6AD1" w:rsidRDefault="00BC6AD1" w:rsidP="00BC6AD1">
      <w:pPr>
        <w:rPr>
          <w:rFonts w:cs="Open Sans"/>
          <w:szCs w:val="21"/>
        </w:rPr>
      </w:pPr>
    </w:p>
    <w:p w14:paraId="0ADA0BF9" w14:textId="77777777" w:rsidR="00BC6AD1" w:rsidRDefault="00BC6AD1" w:rsidP="00BC6AD1">
      <w:pPr>
        <w:rPr>
          <w:rFonts w:cs="Open Sans"/>
          <w:szCs w:val="21"/>
        </w:rPr>
      </w:pPr>
      <w:r w:rsidRPr="00BC6AD1">
        <w:rPr>
          <w:rFonts w:cs="Open Sans"/>
          <w:szCs w:val="21"/>
        </w:rPr>
        <w:t xml:space="preserve">This report documents how we sought to center our collective humanity and embody the principles and values of equity and justice in how we work as a team and how we collaborate with our project partners, colleagues, and Philadelphians to improve City services for the better.  </w:t>
      </w:r>
    </w:p>
    <w:p w14:paraId="471D90DE" w14:textId="77777777" w:rsidR="00BC6AD1" w:rsidRDefault="00BC6AD1" w:rsidP="00BC6AD1">
      <w:pPr>
        <w:rPr>
          <w:rFonts w:cs="Open Sans"/>
          <w:szCs w:val="21"/>
        </w:rPr>
      </w:pPr>
    </w:p>
    <w:p w14:paraId="6CFD0187" w14:textId="77777777" w:rsidR="00BC6AD1" w:rsidRDefault="00BC6AD1" w:rsidP="00BC6AD1">
      <w:pPr>
        <w:rPr>
          <w:rFonts w:cs="Open Sans"/>
          <w:szCs w:val="21"/>
        </w:rPr>
      </w:pPr>
    </w:p>
    <w:p w14:paraId="27A3483A" w14:textId="77777777" w:rsidR="00BC6AD1" w:rsidRPr="00BC6AD1" w:rsidRDefault="00BC6AD1" w:rsidP="00BC6AD1">
      <w:pPr>
        <w:rPr>
          <w:rFonts w:cs="Open Sans"/>
          <w:b/>
          <w:bCs/>
          <w:szCs w:val="21"/>
        </w:rPr>
      </w:pPr>
      <w:r w:rsidRPr="00BC6AD1">
        <w:rPr>
          <w:rFonts w:cs="Open Sans"/>
          <w:b/>
          <w:bCs/>
          <w:szCs w:val="21"/>
        </w:rPr>
        <w:t xml:space="preserve">In our first year, we: </w:t>
      </w:r>
    </w:p>
    <w:p w14:paraId="3E16A293" w14:textId="77777777" w:rsidR="00BC6AD1" w:rsidRPr="00BC6AD1" w:rsidRDefault="00BC6AD1" w:rsidP="00BC6AD1">
      <w:pPr>
        <w:pStyle w:val="ListParagraph"/>
        <w:numPr>
          <w:ilvl w:val="0"/>
          <w:numId w:val="46"/>
        </w:numPr>
        <w:rPr>
          <w:rFonts w:ascii="Open Sans" w:hAnsi="Open Sans" w:cs="Open Sans"/>
          <w:sz w:val="21"/>
          <w:szCs w:val="21"/>
        </w:rPr>
      </w:pPr>
      <w:r w:rsidRPr="00BC6AD1">
        <w:rPr>
          <w:rFonts w:ascii="Open Sans" w:hAnsi="Open Sans" w:cs="Open Sans"/>
          <w:sz w:val="21"/>
          <w:szCs w:val="21"/>
        </w:rPr>
        <w:t xml:space="preserve">Helped colleagues adapt to remote work while managing the stress of the pandemic. </w:t>
      </w:r>
    </w:p>
    <w:p w14:paraId="0567C283" w14:textId="77777777" w:rsidR="00BC6AD1" w:rsidRPr="00BC6AD1" w:rsidRDefault="00BC6AD1" w:rsidP="00BC6AD1">
      <w:pPr>
        <w:pStyle w:val="ListParagraph"/>
        <w:numPr>
          <w:ilvl w:val="0"/>
          <w:numId w:val="46"/>
        </w:numPr>
        <w:rPr>
          <w:rFonts w:ascii="Open Sans" w:hAnsi="Open Sans" w:cs="Open Sans"/>
          <w:sz w:val="21"/>
          <w:szCs w:val="21"/>
        </w:rPr>
      </w:pPr>
      <w:r w:rsidRPr="00BC6AD1">
        <w:rPr>
          <w:rFonts w:ascii="Open Sans" w:hAnsi="Open Sans" w:cs="Open Sans"/>
          <w:sz w:val="21"/>
          <w:szCs w:val="21"/>
        </w:rPr>
        <w:t xml:space="preserve">Redesigned City services. We addressed issues like digital inclusion, equitable community engagement, and accessible mail-in voting.  </w:t>
      </w:r>
    </w:p>
    <w:p w14:paraId="789DDEA6" w14:textId="77777777" w:rsidR="00BC6AD1" w:rsidRPr="00BC6AD1" w:rsidRDefault="00BC6AD1" w:rsidP="00BC6AD1">
      <w:pPr>
        <w:pStyle w:val="ListParagraph"/>
        <w:numPr>
          <w:ilvl w:val="0"/>
          <w:numId w:val="46"/>
        </w:numPr>
        <w:rPr>
          <w:rFonts w:ascii="Open Sans" w:hAnsi="Open Sans" w:cs="Open Sans"/>
          <w:sz w:val="21"/>
          <w:szCs w:val="21"/>
        </w:rPr>
      </w:pPr>
      <w:r w:rsidRPr="00BC6AD1">
        <w:rPr>
          <w:rFonts w:ascii="Open Sans" w:hAnsi="Open Sans" w:cs="Open Sans"/>
          <w:sz w:val="21"/>
          <w:szCs w:val="21"/>
        </w:rPr>
        <w:t xml:space="preserve">Supported City-wide strategic initiatives that sought to make City government a more racially just institution.  </w:t>
      </w:r>
    </w:p>
    <w:p w14:paraId="5B7375F2" w14:textId="77777777" w:rsidR="00BC6AD1" w:rsidRPr="00BC6AD1" w:rsidRDefault="00BC6AD1" w:rsidP="00BC6AD1">
      <w:pPr>
        <w:pStyle w:val="ListParagraph"/>
        <w:numPr>
          <w:ilvl w:val="0"/>
          <w:numId w:val="46"/>
        </w:numPr>
        <w:rPr>
          <w:rFonts w:ascii="Open Sans" w:hAnsi="Open Sans" w:cs="Open Sans"/>
          <w:sz w:val="21"/>
          <w:szCs w:val="21"/>
        </w:rPr>
      </w:pPr>
      <w:r w:rsidRPr="00BC6AD1">
        <w:rPr>
          <w:rFonts w:ascii="Open Sans" w:hAnsi="Open Sans" w:cs="Open Sans"/>
          <w:sz w:val="21"/>
          <w:szCs w:val="21"/>
        </w:rPr>
        <w:t>Coached our colleagues on how to use participatory methods to share decision making power with communities.</w:t>
      </w:r>
    </w:p>
    <w:p w14:paraId="7780B77A" w14:textId="77777777" w:rsidR="00BC6AD1" w:rsidRPr="00BC6AD1" w:rsidRDefault="00BC6AD1" w:rsidP="00BC6AD1">
      <w:pPr>
        <w:pStyle w:val="ListParagraph"/>
        <w:numPr>
          <w:ilvl w:val="0"/>
          <w:numId w:val="46"/>
        </w:numPr>
        <w:rPr>
          <w:rFonts w:ascii="Open Sans" w:hAnsi="Open Sans" w:cs="Open Sans"/>
          <w:sz w:val="21"/>
          <w:szCs w:val="21"/>
        </w:rPr>
      </w:pPr>
      <w:r w:rsidRPr="00BC6AD1">
        <w:rPr>
          <w:rFonts w:ascii="Open Sans" w:hAnsi="Open Sans" w:cs="Open Sans"/>
          <w:sz w:val="21"/>
          <w:szCs w:val="21"/>
        </w:rPr>
        <w:t>Connected with our broader design community—presenting at public design events, meeting with university students, sharing best practices with other civic designers, and welcoming conversations with practitioners looking to learn more about service design in the public sector.</w:t>
      </w:r>
    </w:p>
    <w:p w14:paraId="200BB91C" w14:textId="77777777" w:rsidR="00BC6AD1" w:rsidRPr="00BC6AD1" w:rsidRDefault="00BC6AD1" w:rsidP="00BC6AD1">
      <w:pPr>
        <w:pStyle w:val="ListParagraph"/>
        <w:numPr>
          <w:ilvl w:val="0"/>
          <w:numId w:val="46"/>
        </w:numPr>
        <w:rPr>
          <w:rFonts w:ascii="Open Sans" w:hAnsi="Open Sans" w:cs="Open Sans"/>
          <w:sz w:val="21"/>
          <w:szCs w:val="21"/>
        </w:rPr>
      </w:pPr>
      <w:r w:rsidRPr="00BC6AD1">
        <w:rPr>
          <w:rFonts w:ascii="Open Sans" w:hAnsi="Open Sans" w:cs="Open Sans"/>
          <w:sz w:val="21"/>
          <w:szCs w:val="21"/>
        </w:rPr>
        <w:t xml:space="preserve">Developed our standards of practice as a founding team. For example, we created a how-to guide for conducting ethical design research. </w:t>
      </w:r>
    </w:p>
    <w:p w14:paraId="7CC92F53" w14:textId="77777777" w:rsidR="00BC6AD1" w:rsidRPr="00BC6AD1" w:rsidRDefault="00BC6AD1" w:rsidP="00BC6AD1">
      <w:pPr>
        <w:pStyle w:val="ListParagraph"/>
        <w:numPr>
          <w:ilvl w:val="0"/>
          <w:numId w:val="46"/>
        </w:numPr>
        <w:rPr>
          <w:rFonts w:ascii="Open Sans" w:hAnsi="Open Sans" w:cs="Open Sans"/>
          <w:sz w:val="21"/>
          <w:szCs w:val="21"/>
        </w:rPr>
      </w:pPr>
      <w:r w:rsidRPr="00BC6AD1">
        <w:rPr>
          <w:rFonts w:ascii="Open Sans" w:hAnsi="Open Sans" w:cs="Open Sans"/>
          <w:sz w:val="21"/>
          <w:szCs w:val="21"/>
        </w:rPr>
        <w:lastRenderedPageBreak/>
        <w:t xml:space="preserve">We worked with colleagues inside and outside of government. We tackled a wide variety of subjects. We worked with over thirty City agencies. We shared moments of sadness, disappointment, anger, joy, and celebration. </w:t>
      </w:r>
    </w:p>
    <w:p w14:paraId="727BF8B4" w14:textId="4D298048" w:rsidR="00A244BC" w:rsidRDefault="00BC6AD1" w:rsidP="00BC6AD1">
      <w:pPr>
        <w:rPr>
          <w:rFonts w:cs="Open Sans"/>
          <w:szCs w:val="21"/>
        </w:rPr>
      </w:pPr>
      <w:r w:rsidRPr="00BC6AD1">
        <w:rPr>
          <w:rFonts w:cs="Open Sans"/>
          <w:szCs w:val="21"/>
        </w:rPr>
        <w:t>It’s been a year.</w:t>
      </w:r>
      <w:r w:rsidR="00A244BC" w:rsidRPr="00BC6AD1">
        <w:rPr>
          <w:rFonts w:cs="Open Sans"/>
          <w:szCs w:val="21"/>
        </w:rPr>
        <w:br w:type="page"/>
      </w:r>
    </w:p>
    <w:p w14:paraId="7DF5A7AA" w14:textId="7DFC7EF0" w:rsidR="00BC60E3" w:rsidRPr="00CC10A3" w:rsidRDefault="00BC60E3" w:rsidP="00BC60E3">
      <w:pPr>
        <w:pStyle w:val="Heading1"/>
        <w:rPr>
          <w:strike/>
          <w:color w:val="7030A0"/>
        </w:rPr>
      </w:pPr>
      <w:bookmarkStart w:id="2" w:name="_About_the_PHL"/>
      <w:bookmarkStart w:id="3" w:name="_Defining_service_design"/>
      <w:bookmarkEnd w:id="2"/>
      <w:bookmarkEnd w:id="3"/>
      <w:r>
        <w:lastRenderedPageBreak/>
        <w:t>Defining service design</w:t>
      </w:r>
    </w:p>
    <w:p w14:paraId="542E2290" w14:textId="77777777" w:rsidR="00BC60E3" w:rsidRDefault="00BC60E3" w:rsidP="00BC60E3">
      <w:pPr>
        <w:rPr>
          <w:rFonts w:eastAsia="Open Sans" w:cs="Open Sans"/>
          <w:b/>
          <w:bCs/>
          <w:color w:val="002060"/>
          <w:sz w:val="40"/>
          <w:szCs w:val="40"/>
        </w:rPr>
      </w:pPr>
    </w:p>
    <w:p w14:paraId="4E1884E7" w14:textId="51A0C20F" w:rsidR="00BC60E3" w:rsidRPr="00BC60E3" w:rsidRDefault="00BC60E3" w:rsidP="00BC60E3">
      <w:pPr>
        <w:pStyle w:val="Heading2"/>
      </w:pPr>
      <w:r w:rsidRPr="00BC60E3">
        <w:t>What’s a service?</w:t>
      </w:r>
    </w:p>
    <w:p w14:paraId="71189CDE" w14:textId="77777777" w:rsidR="00BC60E3" w:rsidRDefault="00BC60E3" w:rsidP="00BC60E3">
      <w:pPr>
        <w:rPr>
          <w:rFonts w:cs="Open Sans"/>
          <w:szCs w:val="21"/>
        </w:rPr>
      </w:pPr>
    </w:p>
    <w:p w14:paraId="47287100" w14:textId="77777777" w:rsidR="00BC60E3" w:rsidRPr="00BC60E3" w:rsidRDefault="00BC60E3" w:rsidP="00BC60E3">
      <w:r w:rsidRPr="00BC60E3">
        <w:t xml:space="preserve">We often use the word service when we talk about good or bad experiences with a company or when we experience service interruptions and outages. In the book Good Services, Lou Downe defines a service as, “Something that helps someone to do something.” </w:t>
      </w:r>
    </w:p>
    <w:p w14:paraId="3B970F51" w14:textId="77777777" w:rsidR="00BC60E3" w:rsidRDefault="00BC60E3" w:rsidP="00BC60E3"/>
    <w:p w14:paraId="7583F1C7" w14:textId="2FBC126A" w:rsidR="00BC60E3" w:rsidRPr="00BC60E3" w:rsidRDefault="00BC60E3" w:rsidP="00BC60E3">
      <w:r w:rsidRPr="00BC60E3">
        <w:t xml:space="preserve">Services are the series of interactions and artifacts that make up our experience of setting up an appointment and visiting a doctor, </w:t>
      </w:r>
      <w:r w:rsidR="00C040B7" w:rsidRPr="00BC60E3">
        <w:t>ordering,</w:t>
      </w:r>
      <w:r w:rsidRPr="00BC60E3">
        <w:t xml:space="preserve"> and buying a hoagie, or opening up and managing a bank account.  </w:t>
      </w:r>
    </w:p>
    <w:p w14:paraId="53B38F11" w14:textId="77777777" w:rsidR="00BC60E3" w:rsidRDefault="00BC60E3" w:rsidP="00BC60E3"/>
    <w:p w14:paraId="31FFC5F7" w14:textId="5D926182" w:rsidR="00BC60E3" w:rsidRPr="00BC60E3" w:rsidRDefault="00BC60E3" w:rsidP="00BC60E3">
      <w:pPr>
        <w:rPr>
          <w:rFonts w:eastAsia="Open Sans"/>
        </w:rPr>
      </w:pPr>
      <w:r w:rsidRPr="00BC60E3">
        <w:t>The City of Philadelphia is one of the largest service providers in the city. We provide hundreds of services, like sanitation, emergency housing, rental assistance, child and family welfare programs, and public safety, among many others. Often times, residents don’t have a choice but to use a City service. Other government services, like firefighting, are life-essential.</w:t>
      </w:r>
    </w:p>
    <w:p w14:paraId="3E454F1C" w14:textId="77777777" w:rsidR="00BC60E3" w:rsidRDefault="00BC60E3">
      <w:pPr>
        <w:spacing w:after="160" w:line="259" w:lineRule="auto"/>
        <w:rPr>
          <w:rFonts w:ascii="Montserrat" w:eastAsia="Open Sans" w:hAnsi="Montserrat" w:cs="Open Sans"/>
          <w:b/>
          <w:bCs/>
          <w:color w:val="262626" w:themeColor="text1" w:themeTint="D9"/>
          <w:sz w:val="44"/>
          <w:szCs w:val="44"/>
        </w:rPr>
      </w:pPr>
    </w:p>
    <w:p w14:paraId="02723690" w14:textId="119806F8" w:rsidR="00BC60E3" w:rsidRPr="00BC60E3" w:rsidRDefault="00BC60E3" w:rsidP="00BC60E3">
      <w:pPr>
        <w:pStyle w:val="Heading2"/>
      </w:pPr>
      <w:r w:rsidRPr="00BC60E3">
        <w:t>What’s service</w:t>
      </w:r>
      <w:r>
        <w:t xml:space="preserve"> design</w:t>
      </w:r>
      <w:r w:rsidRPr="00BC60E3">
        <w:t>?</w:t>
      </w:r>
    </w:p>
    <w:p w14:paraId="72A3F598" w14:textId="77777777" w:rsidR="00BC60E3" w:rsidRDefault="00BC60E3" w:rsidP="00BC60E3">
      <w:pPr>
        <w:rPr>
          <w:rFonts w:cs="Open Sans"/>
          <w:szCs w:val="21"/>
        </w:rPr>
      </w:pPr>
    </w:p>
    <w:p w14:paraId="2B59BBA2" w14:textId="77777777" w:rsidR="00BC60E3" w:rsidRDefault="00BC60E3" w:rsidP="00BC60E3">
      <w:r w:rsidRPr="00BC60E3">
        <w:rPr>
          <w:b/>
          <w:bCs/>
        </w:rPr>
        <w:t>Design is the act of imagining and planning</w:t>
      </w:r>
      <w:r w:rsidRPr="00BC60E3">
        <w:t xml:space="preserve"> the creation of objects, products, communication, systems, processes, and built environments. Graphic design, interior design, and architecture are disciplines most associated with the word design. However, there are over twenty different design disciplines. Service design is one of them. </w:t>
      </w:r>
    </w:p>
    <w:p w14:paraId="1C13A787" w14:textId="77777777" w:rsidR="00BC60E3" w:rsidRPr="00BC60E3" w:rsidRDefault="00BC60E3" w:rsidP="00BC60E3">
      <w:pPr>
        <w:rPr>
          <w:b/>
          <w:bCs/>
        </w:rPr>
      </w:pPr>
    </w:p>
    <w:p w14:paraId="2C800713" w14:textId="1DA543D5" w:rsidR="00BC60E3" w:rsidRDefault="00BC60E3" w:rsidP="00BC60E3">
      <w:r w:rsidRPr="00BC60E3">
        <w:rPr>
          <w:b/>
          <w:bCs/>
        </w:rPr>
        <w:t>Simply stated: Service design professionals design services.</w:t>
      </w:r>
      <w:r w:rsidRPr="00BC60E3">
        <w:t xml:space="preserve"> Service design is a multi-disciplinary field of practice that’s been in existence for over twenty years — drawing from sociology, </w:t>
      </w:r>
      <w:r w:rsidR="00B76828" w:rsidRPr="00BC60E3">
        <w:t>ethnography</w:t>
      </w:r>
      <w:r w:rsidRPr="00BC60E3">
        <w:t>, and human factors, among other disciplines.</w:t>
      </w:r>
    </w:p>
    <w:p w14:paraId="7E947FB1" w14:textId="77777777" w:rsidR="00BC60E3" w:rsidRPr="00BC60E3" w:rsidRDefault="00BC60E3" w:rsidP="00BC60E3"/>
    <w:p w14:paraId="0EC81D86" w14:textId="469C39D8" w:rsidR="00BC60E3" w:rsidRPr="00BC60E3" w:rsidRDefault="00BC60E3" w:rsidP="00BC60E3">
      <w:pPr>
        <w:rPr>
          <w:rFonts w:eastAsia="Open Sans"/>
        </w:rPr>
      </w:pPr>
      <w:r w:rsidRPr="00BC60E3">
        <w:rPr>
          <w:b/>
          <w:bCs/>
        </w:rPr>
        <w:t>Service designers design for the entirety of a service experience.</w:t>
      </w:r>
      <w:r w:rsidRPr="00BC60E3">
        <w:t xml:space="preserve"> We consider how all the artifacts and people within a service work together to accomplish mutual goals. First, we seek to understand the lived experience of people who participate in a service ecosystem (e.g., frontline staff, policymakers, service partners, and those who use a service). This includes the quality of their relationships and the histories and context that inform those relationships. With this insight, we map and visualize service experiences from beginning to end to uncover what works and doesn’t. Then, we co-design future-oriented solutions that amplify the strengths in a service and resolve challenges with those most impacted by change.</w:t>
      </w:r>
    </w:p>
    <w:p w14:paraId="75F15C85" w14:textId="77777777" w:rsidR="00BC60E3" w:rsidRDefault="00BC60E3">
      <w:pPr>
        <w:spacing w:after="160" w:line="259" w:lineRule="auto"/>
        <w:rPr>
          <w:rFonts w:ascii="Montserrat" w:eastAsia="Open Sans" w:hAnsi="Montserrat" w:cs="Open Sans"/>
          <w:b/>
          <w:bCs/>
          <w:color w:val="262626" w:themeColor="text1" w:themeTint="D9"/>
          <w:sz w:val="44"/>
          <w:szCs w:val="44"/>
        </w:rPr>
      </w:pPr>
      <w:r>
        <w:br w:type="page"/>
      </w:r>
    </w:p>
    <w:p w14:paraId="6AE59F3B" w14:textId="6CD9ADE7" w:rsidR="000F51DF" w:rsidRPr="00A244BC" w:rsidRDefault="000F51DF" w:rsidP="00A244BC">
      <w:pPr>
        <w:pStyle w:val="Heading1"/>
        <w:rPr>
          <w:rFonts w:ascii="Open Sans" w:eastAsia="Times New Roman" w:hAnsi="Open Sans"/>
          <w:sz w:val="21"/>
          <w:szCs w:val="21"/>
        </w:rPr>
      </w:pPr>
      <w:bookmarkStart w:id="4" w:name="_About_the_PHL_1"/>
      <w:bookmarkEnd w:id="4"/>
      <w:r w:rsidRPr="00A244BC">
        <w:lastRenderedPageBreak/>
        <w:t>About the PHL Service Design Studio</w:t>
      </w:r>
    </w:p>
    <w:p w14:paraId="0BA7BD5A" w14:textId="77777777" w:rsidR="00A244BC" w:rsidRDefault="00A244BC" w:rsidP="00A244BC">
      <w:pPr>
        <w:pStyle w:val="Body"/>
        <w:rPr>
          <w:rStyle w:val="normaltextrun"/>
        </w:rPr>
      </w:pPr>
    </w:p>
    <w:p w14:paraId="533757A4" w14:textId="65702A69" w:rsidR="00C040B7" w:rsidRDefault="00C040B7" w:rsidP="00C040B7">
      <w:pPr>
        <w:pStyle w:val="Heading2"/>
        <w:rPr>
          <w:rStyle w:val="eop"/>
        </w:rPr>
      </w:pPr>
      <w:r w:rsidRPr="00A244BC">
        <w:rPr>
          <w:rStyle w:val="normaltextrun"/>
        </w:rPr>
        <w:t xml:space="preserve">Our </w:t>
      </w:r>
      <w:r>
        <w:rPr>
          <w:rStyle w:val="normaltextrun"/>
        </w:rPr>
        <w:t>journey</w:t>
      </w:r>
    </w:p>
    <w:p w14:paraId="22664D77" w14:textId="292A0E00" w:rsidR="00C040B7" w:rsidRPr="00C040B7" w:rsidRDefault="00C040B7" w:rsidP="00C040B7">
      <w:pPr>
        <w:rPr>
          <w:rFonts w:eastAsiaTheme="minorHAnsi"/>
        </w:rPr>
      </w:pPr>
      <w:r w:rsidRPr="00C040B7">
        <w:t xml:space="preserve">The City of Philadelphia has a long history of using service design to improve Philadelphians’ interactions with government. While the Service Design Studio is new as of February 2020, we’ve been building the practice inside City government for many years. </w:t>
      </w:r>
    </w:p>
    <w:p w14:paraId="6707B6FC" w14:textId="77777777" w:rsidR="00C040B7" w:rsidRPr="00C040B7" w:rsidRDefault="00C040B7" w:rsidP="00C040B7">
      <w:pPr>
        <w:rPr>
          <w:rFonts w:eastAsiaTheme="minorHAnsi"/>
        </w:rPr>
      </w:pPr>
    </w:p>
    <w:p w14:paraId="084E00A1" w14:textId="11335E5D" w:rsidR="00C040B7" w:rsidRPr="00B76828" w:rsidRDefault="00C040B7" w:rsidP="00C040B7">
      <w:pPr>
        <w:pStyle w:val="ListParagraph"/>
        <w:numPr>
          <w:ilvl w:val="0"/>
          <w:numId w:val="48"/>
        </w:numPr>
        <w:rPr>
          <w:rFonts w:ascii="Open Sans" w:hAnsi="Open Sans" w:cs="Open Sans"/>
          <w:sz w:val="21"/>
          <w:szCs w:val="21"/>
        </w:rPr>
      </w:pPr>
      <w:r w:rsidRPr="00B76828">
        <w:rPr>
          <w:rFonts w:ascii="Open Sans" w:hAnsi="Open Sans" w:cs="Open Sans"/>
          <w:b/>
          <w:bCs/>
          <w:sz w:val="21"/>
          <w:szCs w:val="21"/>
        </w:rPr>
        <w:t>2015:</w:t>
      </w:r>
      <w:r w:rsidRPr="00B76828">
        <w:rPr>
          <w:rFonts w:ascii="Open Sans" w:hAnsi="Open Sans" w:cs="Open Sans"/>
          <w:sz w:val="21"/>
          <w:szCs w:val="21"/>
        </w:rPr>
        <w:t xml:space="preserve"> Office of Innovation and Technology (OIT) hires designers to support the redesign of phila.gov. </w:t>
      </w:r>
      <w:r w:rsidRPr="00B76828">
        <w:rPr>
          <w:rFonts w:ascii="Open Sans" w:hAnsi="Open Sans" w:cs="Open Sans"/>
          <w:sz w:val="21"/>
          <w:szCs w:val="21"/>
        </w:rPr>
        <w:br/>
      </w:r>
    </w:p>
    <w:p w14:paraId="4005A849" w14:textId="7AB7D2B3" w:rsidR="00C040B7" w:rsidRPr="00B76828" w:rsidRDefault="00C040B7" w:rsidP="00C040B7">
      <w:pPr>
        <w:pStyle w:val="ListParagraph"/>
        <w:numPr>
          <w:ilvl w:val="0"/>
          <w:numId w:val="48"/>
        </w:numPr>
        <w:rPr>
          <w:rFonts w:ascii="Open Sans" w:hAnsi="Open Sans" w:cs="Open Sans"/>
          <w:sz w:val="21"/>
          <w:szCs w:val="21"/>
        </w:rPr>
      </w:pPr>
      <w:r w:rsidRPr="00B76828">
        <w:rPr>
          <w:rFonts w:ascii="Open Sans" w:hAnsi="Open Sans" w:cs="Open Sans"/>
          <w:b/>
          <w:bCs/>
          <w:sz w:val="21"/>
          <w:szCs w:val="21"/>
        </w:rPr>
        <w:t>2016:</w:t>
      </w:r>
      <w:r w:rsidRPr="00B76828">
        <w:rPr>
          <w:rFonts w:ascii="Open Sans" w:hAnsi="Open Sans" w:cs="Open Sans"/>
          <w:sz w:val="21"/>
          <w:szCs w:val="21"/>
        </w:rPr>
        <w:t xml:space="preserve"> The Office of Open Data and Digital Transformation (ODDT) is created by the Office of the Chief Administrative Officer (CAO) to solidify the importance of design at the City. </w:t>
      </w:r>
      <w:r w:rsidRPr="00B76828">
        <w:rPr>
          <w:rFonts w:ascii="Open Sans" w:hAnsi="Open Sans" w:cs="Open Sans"/>
          <w:sz w:val="21"/>
          <w:szCs w:val="21"/>
        </w:rPr>
        <w:br/>
      </w:r>
    </w:p>
    <w:p w14:paraId="5D37D387" w14:textId="5073D422" w:rsidR="00C040B7" w:rsidRPr="00B76828" w:rsidRDefault="00C040B7" w:rsidP="00C040B7">
      <w:pPr>
        <w:pStyle w:val="ListParagraph"/>
        <w:numPr>
          <w:ilvl w:val="0"/>
          <w:numId w:val="48"/>
        </w:numPr>
        <w:rPr>
          <w:rFonts w:ascii="Open Sans" w:hAnsi="Open Sans" w:cs="Open Sans"/>
          <w:sz w:val="21"/>
          <w:szCs w:val="21"/>
        </w:rPr>
      </w:pPr>
      <w:r w:rsidRPr="00B76828">
        <w:rPr>
          <w:rFonts w:ascii="Open Sans" w:hAnsi="Open Sans" w:cs="Open Sans"/>
          <w:b/>
          <w:bCs/>
          <w:sz w:val="21"/>
          <w:szCs w:val="21"/>
        </w:rPr>
        <w:t>2017:</w:t>
      </w:r>
      <w:r w:rsidRPr="00B76828">
        <w:rPr>
          <w:rFonts w:ascii="Open Sans" w:hAnsi="Open Sans" w:cs="Open Sans"/>
          <w:sz w:val="21"/>
          <w:szCs w:val="21"/>
        </w:rPr>
        <w:t xml:space="preserve"> ODDT and GovLabPHL, an initiative led by the Mayor’s Policy Office, launch a year-long speaker series on service design in the public sector with the University of the Arts. </w:t>
      </w:r>
      <w:r w:rsidRPr="00B76828">
        <w:rPr>
          <w:rFonts w:ascii="Open Sans" w:hAnsi="Open Sans" w:cs="Open Sans"/>
          <w:sz w:val="21"/>
          <w:szCs w:val="21"/>
        </w:rPr>
        <w:br/>
        <w:t xml:space="preserve"> </w:t>
      </w:r>
    </w:p>
    <w:p w14:paraId="4565E06E" w14:textId="069E0375" w:rsidR="00C040B7" w:rsidRPr="00B76828" w:rsidRDefault="00C040B7" w:rsidP="00C040B7">
      <w:pPr>
        <w:pStyle w:val="ListParagraph"/>
        <w:numPr>
          <w:ilvl w:val="0"/>
          <w:numId w:val="48"/>
        </w:numPr>
        <w:rPr>
          <w:rFonts w:ascii="Open Sans" w:hAnsi="Open Sans" w:cs="Open Sans"/>
          <w:sz w:val="21"/>
          <w:szCs w:val="21"/>
        </w:rPr>
      </w:pPr>
      <w:r w:rsidRPr="00B76828">
        <w:rPr>
          <w:rFonts w:ascii="Open Sans" w:hAnsi="Open Sans" w:cs="Open Sans"/>
          <w:b/>
          <w:bCs/>
          <w:sz w:val="21"/>
          <w:szCs w:val="21"/>
        </w:rPr>
        <w:t>2018:</w:t>
      </w:r>
      <w:r w:rsidRPr="00B76828">
        <w:rPr>
          <w:rFonts w:ascii="Open Sans" w:hAnsi="Open Sans" w:cs="Open Sans"/>
          <w:sz w:val="21"/>
          <w:szCs w:val="21"/>
        </w:rPr>
        <w:t xml:space="preserve"> ODDT’s service design team and the Mayor’s Policy Office facilitate learning sessions throughout the year on how City employees can use behavioral science and service design methods in their work. </w:t>
      </w:r>
      <w:r w:rsidRPr="00B76828">
        <w:rPr>
          <w:rFonts w:ascii="Open Sans" w:hAnsi="Open Sans" w:cs="Open Sans"/>
          <w:sz w:val="21"/>
          <w:szCs w:val="21"/>
        </w:rPr>
        <w:br/>
      </w:r>
    </w:p>
    <w:p w14:paraId="30E70D6F" w14:textId="76F75094" w:rsidR="00C040B7" w:rsidRPr="00B76828" w:rsidRDefault="00C040B7" w:rsidP="00C040B7">
      <w:pPr>
        <w:pStyle w:val="ListParagraph"/>
        <w:numPr>
          <w:ilvl w:val="0"/>
          <w:numId w:val="48"/>
        </w:numPr>
        <w:rPr>
          <w:rFonts w:ascii="Open Sans" w:hAnsi="Open Sans" w:cs="Open Sans"/>
          <w:sz w:val="21"/>
          <w:szCs w:val="21"/>
        </w:rPr>
      </w:pPr>
      <w:r w:rsidRPr="00B76828">
        <w:rPr>
          <w:rFonts w:ascii="Open Sans" w:hAnsi="Open Sans" w:cs="Open Sans"/>
          <w:b/>
          <w:bCs/>
          <w:sz w:val="21"/>
          <w:szCs w:val="21"/>
        </w:rPr>
        <w:t>2019:</w:t>
      </w:r>
      <w:r w:rsidRPr="00B76828">
        <w:rPr>
          <w:rFonts w:ascii="Open Sans" w:hAnsi="Open Sans" w:cs="Open Sans"/>
          <w:sz w:val="21"/>
          <w:szCs w:val="21"/>
        </w:rPr>
        <w:t xml:space="preserve"> CAO, ODDT, and OIT restructure the City’s design practice areas to better integrate the teams and support their longevity. </w:t>
      </w:r>
      <w:r w:rsidRPr="00B76828">
        <w:rPr>
          <w:rFonts w:ascii="Open Sans" w:hAnsi="Open Sans" w:cs="Open Sans"/>
          <w:sz w:val="21"/>
          <w:szCs w:val="21"/>
        </w:rPr>
        <w:br/>
      </w:r>
    </w:p>
    <w:p w14:paraId="69758B3B" w14:textId="046965B4" w:rsidR="00C040B7" w:rsidRPr="00B76828" w:rsidRDefault="00C040B7" w:rsidP="00C040B7">
      <w:pPr>
        <w:pStyle w:val="ListParagraph"/>
        <w:numPr>
          <w:ilvl w:val="0"/>
          <w:numId w:val="48"/>
        </w:numPr>
        <w:rPr>
          <w:rFonts w:ascii="Open Sans" w:hAnsi="Open Sans" w:cs="Open Sans"/>
          <w:sz w:val="21"/>
          <w:szCs w:val="21"/>
        </w:rPr>
      </w:pPr>
      <w:r w:rsidRPr="00B76828">
        <w:rPr>
          <w:rFonts w:ascii="Open Sans" w:hAnsi="Open Sans" w:cs="Open Sans"/>
          <w:b/>
          <w:bCs/>
          <w:sz w:val="21"/>
          <w:szCs w:val="21"/>
        </w:rPr>
        <w:t>2020:</w:t>
      </w:r>
      <w:r w:rsidRPr="00B76828">
        <w:rPr>
          <w:rFonts w:ascii="Open Sans" w:hAnsi="Open Sans" w:cs="Open Sans"/>
          <w:sz w:val="21"/>
          <w:szCs w:val="21"/>
        </w:rPr>
        <w:t xml:space="preserve"> The Service Design Studio (SDS) is founded at the City of Philadelphia by the Chief Administrative Officer and former ODDT team members. </w:t>
      </w:r>
    </w:p>
    <w:p w14:paraId="54015C1B" w14:textId="77777777" w:rsidR="00C040B7" w:rsidRDefault="00C040B7" w:rsidP="00A244BC">
      <w:pPr>
        <w:pStyle w:val="Heading2"/>
        <w:rPr>
          <w:rStyle w:val="normaltextrun"/>
        </w:rPr>
      </w:pPr>
    </w:p>
    <w:p w14:paraId="73F880C4" w14:textId="73064E93" w:rsidR="00A244BC" w:rsidRDefault="001E5FF2" w:rsidP="00A244BC">
      <w:pPr>
        <w:pStyle w:val="Heading2"/>
        <w:rPr>
          <w:rStyle w:val="eop"/>
        </w:rPr>
      </w:pPr>
      <w:r w:rsidRPr="00A244BC">
        <w:rPr>
          <w:rStyle w:val="normaltextrun"/>
        </w:rPr>
        <w:t>Our purpose</w:t>
      </w:r>
    </w:p>
    <w:p w14:paraId="0D582F1B" w14:textId="57BC759A" w:rsidR="00A244BC" w:rsidRPr="00A244BC" w:rsidRDefault="0D5AC961" w:rsidP="00A244BC">
      <w:pPr>
        <w:pStyle w:val="Body"/>
        <w:rPr>
          <w:rStyle w:val="normaltextrun"/>
        </w:rPr>
      </w:pPr>
      <w:r w:rsidRPr="2D9A5B76">
        <w:rPr>
          <w:rStyle w:val="normaltextrun"/>
          <w:rFonts w:cs="Open Sans"/>
          <w:color w:val="000000" w:themeColor="text1"/>
        </w:rPr>
        <w:t>We believe we’re closer to creating a more</w:t>
      </w:r>
      <w:r w:rsidRPr="2D9A5B76">
        <w:rPr>
          <w:rStyle w:val="normaltextrun"/>
          <w:rFonts w:ascii="Arial" w:hAnsi="Arial" w:cs="Arial"/>
          <w:color w:val="000000" w:themeColor="text1"/>
        </w:rPr>
        <w:t> </w:t>
      </w:r>
      <w:r w:rsidRPr="2D9A5B76">
        <w:rPr>
          <w:rStyle w:val="normaltextrun"/>
          <w:rFonts w:cs="Open Sans"/>
          <w:color w:val="000000" w:themeColor="text1"/>
        </w:rPr>
        <w:t>just</w:t>
      </w:r>
      <w:r w:rsidRPr="2D9A5B76">
        <w:rPr>
          <w:rStyle w:val="normaltextrun"/>
          <w:rFonts w:ascii="Arial" w:hAnsi="Arial" w:cs="Arial"/>
          <w:color w:val="000000" w:themeColor="text1"/>
        </w:rPr>
        <w:t> </w:t>
      </w:r>
      <w:r w:rsidRPr="2D9A5B76">
        <w:rPr>
          <w:rStyle w:val="normaltextrun"/>
          <w:rFonts w:cs="Open Sans"/>
          <w:color w:val="000000" w:themeColor="text1"/>
        </w:rPr>
        <w:t>city when residents</w:t>
      </w:r>
      <w:r w:rsidRPr="2D9A5B76">
        <w:rPr>
          <w:rStyle w:val="normaltextrun"/>
          <w:rFonts w:ascii="Arial" w:hAnsi="Arial" w:cs="Arial"/>
          <w:color w:val="000000" w:themeColor="text1"/>
        </w:rPr>
        <w:t> </w:t>
      </w:r>
      <w:r w:rsidRPr="2D9A5B76">
        <w:rPr>
          <w:rStyle w:val="normaltextrun"/>
          <w:rFonts w:cs="Open Sans"/>
          <w:color w:val="000000" w:themeColor="text1"/>
        </w:rPr>
        <w:t>and colleagues</w:t>
      </w:r>
      <w:r w:rsidRPr="2D9A5B76">
        <w:rPr>
          <w:rStyle w:val="normaltextrun"/>
          <w:rFonts w:ascii="Arial" w:hAnsi="Arial" w:cs="Arial"/>
          <w:color w:val="000000" w:themeColor="text1"/>
        </w:rPr>
        <w:t> </w:t>
      </w:r>
      <w:r w:rsidRPr="2D9A5B76">
        <w:rPr>
          <w:rStyle w:val="normaltextrun"/>
          <w:rFonts w:cs="Open Sans"/>
          <w:color w:val="000000" w:themeColor="text1"/>
        </w:rPr>
        <w:t>— who’ve been marginalized by government actions — can access</w:t>
      </w:r>
      <w:r w:rsidRPr="2D9A5B76">
        <w:rPr>
          <w:rStyle w:val="normaltextrun"/>
          <w:rFonts w:ascii="Arial" w:hAnsi="Arial" w:cs="Arial"/>
          <w:color w:val="000000" w:themeColor="text1"/>
        </w:rPr>
        <w:t> </w:t>
      </w:r>
      <w:r w:rsidRPr="2D9A5B76">
        <w:rPr>
          <w:rStyle w:val="normaltextrun"/>
          <w:rFonts w:cs="Open Sans"/>
          <w:color w:val="000000" w:themeColor="text1"/>
        </w:rPr>
        <w:t>and deliver</w:t>
      </w:r>
      <w:r w:rsidRPr="2D9A5B76">
        <w:rPr>
          <w:rStyle w:val="normaltextrun"/>
          <w:rFonts w:ascii="Arial" w:hAnsi="Arial" w:cs="Arial"/>
          <w:color w:val="000000" w:themeColor="text1"/>
        </w:rPr>
        <w:t> </w:t>
      </w:r>
      <w:r w:rsidRPr="2D9A5B76">
        <w:rPr>
          <w:rStyle w:val="normaltextrun"/>
          <w:rFonts w:cs="Open Sans"/>
          <w:color w:val="000000" w:themeColor="text1"/>
        </w:rPr>
        <w:t>government services with ease and agency. To support this belief, we collaborate with residents</w:t>
      </w:r>
      <w:r w:rsidR="207F3666" w:rsidRPr="2D9A5B76">
        <w:rPr>
          <w:rStyle w:val="normaltextrun"/>
          <w:rFonts w:cs="Open Sans"/>
          <w:color w:val="000000" w:themeColor="text1"/>
        </w:rPr>
        <w:t xml:space="preserve"> and</w:t>
      </w:r>
      <w:r w:rsidRPr="2D9A5B76">
        <w:rPr>
          <w:rStyle w:val="normaltextrun"/>
          <w:rFonts w:cs="Open Sans"/>
          <w:color w:val="000000" w:themeColor="text1"/>
        </w:rPr>
        <w:t xml:space="preserve"> staff at all levels of government</w:t>
      </w:r>
      <w:r w:rsidR="4DCA415A" w:rsidRPr="2D9A5B76">
        <w:rPr>
          <w:rStyle w:val="normaltextrun"/>
          <w:rFonts w:cs="Open Sans"/>
          <w:color w:val="000000" w:themeColor="text1"/>
        </w:rPr>
        <w:t xml:space="preserve"> </w:t>
      </w:r>
      <w:r w:rsidRPr="2D9A5B76">
        <w:rPr>
          <w:rStyle w:val="normaltextrun"/>
          <w:rFonts w:cs="Open Sans"/>
          <w:color w:val="000000" w:themeColor="text1"/>
        </w:rPr>
        <w:t>to design accessible, equitable,</w:t>
      </w:r>
      <w:r w:rsidRPr="2D9A5B76">
        <w:rPr>
          <w:rStyle w:val="normaltextrun"/>
          <w:rFonts w:ascii="Arial" w:hAnsi="Arial" w:cs="Arial"/>
          <w:color w:val="000000" w:themeColor="text1"/>
        </w:rPr>
        <w:t> </w:t>
      </w:r>
      <w:r w:rsidRPr="2D9A5B76">
        <w:rPr>
          <w:rStyle w:val="normaltextrun"/>
          <w:rFonts w:cs="Open Sans"/>
          <w:color w:val="000000" w:themeColor="text1"/>
        </w:rPr>
        <w:t>and trauma-responsive</w:t>
      </w:r>
      <w:r w:rsidRPr="2D9A5B76">
        <w:rPr>
          <w:rStyle w:val="normaltextrun"/>
          <w:rFonts w:ascii="Arial" w:hAnsi="Arial" w:cs="Arial"/>
          <w:color w:val="000000" w:themeColor="text1"/>
        </w:rPr>
        <w:t> </w:t>
      </w:r>
      <w:r w:rsidRPr="2D9A5B76">
        <w:rPr>
          <w:rStyle w:val="normaltextrun"/>
          <w:rFonts w:cs="Open Sans"/>
          <w:color w:val="000000" w:themeColor="text1"/>
        </w:rPr>
        <w:t>services</w:t>
      </w:r>
      <w:r w:rsidRPr="2D9A5B76">
        <w:rPr>
          <w:rStyle w:val="normaltextrun"/>
          <w:rFonts w:ascii="Arial" w:hAnsi="Arial" w:cs="Arial"/>
          <w:color w:val="000000" w:themeColor="text1"/>
        </w:rPr>
        <w:t> </w:t>
      </w:r>
      <w:r w:rsidRPr="2D9A5B76">
        <w:rPr>
          <w:rStyle w:val="normaltextrun"/>
          <w:rFonts w:cs="Open Sans"/>
          <w:color w:val="000000" w:themeColor="text1"/>
        </w:rPr>
        <w:t>that honor the diverse needs of Philadelphians.</w:t>
      </w:r>
    </w:p>
    <w:p w14:paraId="3EF6548A" w14:textId="77777777" w:rsidR="00A244BC" w:rsidRDefault="00A244BC" w:rsidP="00BE313D">
      <w:pPr>
        <w:pStyle w:val="paragraph"/>
        <w:spacing w:before="0" w:beforeAutospacing="0" w:after="120" w:afterAutospacing="0" w:line="276" w:lineRule="auto"/>
        <w:textAlignment w:val="baseline"/>
        <w:rPr>
          <w:rStyle w:val="normaltextrun"/>
        </w:rPr>
      </w:pPr>
    </w:p>
    <w:p w14:paraId="25A55817" w14:textId="77777777" w:rsidR="00C90B7F" w:rsidRDefault="00C90B7F" w:rsidP="00BE313D">
      <w:pPr>
        <w:pStyle w:val="paragraph"/>
        <w:spacing w:before="0" w:beforeAutospacing="0" w:after="120" w:afterAutospacing="0" w:line="276" w:lineRule="auto"/>
        <w:textAlignment w:val="baseline"/>
        <w:rPr>
          <w:rStyle w:val="normaltextrun"/>
        </w:rPr>
      </w:pPr>
    </w:p>
    <w:p w14:paraId="0AE518D8" w14:textId="05BD01AF" w:rsidR="00A244BC" w:rsidRPr="00BC60E3" w:rsidRDefault="00BE313D" w:rsidP="00BC60E3">
      <w:pPr>
        <w:pStyle w:val="Heading2"/>
        <w:rPr>
          <w:rStyle w:val="normaltextrun"/>
        </w:rPr>
      </w:pPr>
      <w:r w:rsidRPr="00BC60E3">
        <w:rPr>
          <w:rStyle w:val="normaltextrun"/>
        </w:rPr>
        <w:t>What we do</w:t>
      </w:r>
    </w:p>
    <w:p w14:paraId="794A73BC" w14:textId="159EDF31" w:rsidR="00BE313D" w:rsidRPr="0003515B" w:rsidRDefault="00BE313D" w:rsidP="00BE313D">
      <w:pPr>
        <w:pStyle w:val="paragraph"/>
        <w:spacing w:before="0" w:beforeAutospacing="0" w:after="120" w:afterAutospacing="0" w:line="276" w:lineRule="auto"/>
        <w:textAlignment w:val="baseline"/>
        <w:rPr>
          <w:rStyle w:val="normaltextrun"/>
          <w:rFonts w:ascii="Segoe UI" w:hAnsi="Segoe UI" w:cs="Segoe UI"/>
          <w:color w:val="000000" w:themeColor="text1"/>
          <w:sz w:val="18"/>
          <w:szCs w:val="18"/>
        </w:rPr>
      </w:pPr>
      <w:r w:rsidRPr="0003515B">
        <w:rPr>
          <w:rStyle w:val="normaltextrun"/>
          <w:rFonts w:cs="Open Sans"/>
          <w:color w:val="000000" w:themeColor="text1"/>
          <w:sz w:val="20"/>
          <w:szCs w:val="20"/>
        </w:rPr>
        <w:t>The City of Philadelphia’s Service Design Studio sits within the Office of the Chief Administrative Officer and supports service improvement efforts across municipal government.</w:t>
      </w:r>
      <w:r w:rsidRPr="0003515B">
        <w:rPr>
          <w:rStyle w:val="normaltextrun"/>
          <w:rFonts w:ascii="Arial" w:hAnsi="Arial" w:cs="Arial"/>
          <w:color w:val="000000" w:themeColor="text1"/>
          <w:sz w:val="20"/>
          <w:szCs w:val="20"/>
        </w:rPr>
        <w:t> </w:t>
      </w:r>
    </w:p>
    <w:p w14:paraId="58A8C7ED" w14:textId="3846EF87" w:rsidR="001E5FF2" w:rsidRPr="001479C0" w:rsidRDefault="001E5FF2" w:rsidP="2D9A5B76">
      <w:pPr>
        <w:pStyle w:val="paragraph"/>
        <w:spacing w:before="0" w:beforeAutospacing="0" w:after="120" w:afterAutospacing="0" w:line="276" w:lineRule="auto"/>
        <w:textAlignment w:val="baseline"/>
        <w:rPr>
          <w:rFonts w:ascii="Segoe UI" w:hAnsi="Segoe UI" w:cs="Segoe UI"/>
          <w:sz w:val="20"/>
          <w:szCs w:val="20"/>
        </w:rPr>
      </w:pPr>
      <w:r w:rsidRPr="0003515B">
        <w:rPr>
          <w:rStyle w:val="normaltextrun"/>
          <w:rFonts w:cs="Open Sans"/>
          <w:color w:val="000000" w:themeColor="text1"/>
          <w:sz w:val="20"/>
          <w:szCs w:val="20"/>
        </w:rPr>
        <w:lastRenderedPageBreak/>
        <w:t>We operate as an internal-to-government strategic design consultancy. We work on</w:t>
      </w:r>
      <w:r w:rsidRPr="0003515B">
        <w:rPr>
          <w:rStyle w:val="normaltextrun"/>
          <w:rFonts w:ascii="Arial" w:hAnsi="Arial" w:cs="Arial"/>
          <w:color w:val="000000" w:themeColor="text1"/>
          <w:sz w:val="20"/>
          <w:szCs w:val="20"/>
        </w:rPr>
        <w:t> </w:t>
      </w:r>
      <w:r w:rsidRPr="0003515B">
        <w:rPr>
          <w:rStyle w:val="normaltextrun"/>
          <w:rFonts w:cs="Open Sans"/>
          <w:color w:val="000000" w:themeColor="text1"/>
          <w:sz w:val="20"/>
          <w:szCs w:val="20"/>
        </w:rPr>
        <w:t>service design</w:t>
      </w:r>
      <w:r w:rsidRPr="0003515B">
        <w:rPr>
          <w:rStyle w:val="normaltextrun"/>
          <w:rFonts w:ascii="Arial" w:hAnsi="Arial" w:cs="Arial"/>
          <w:color w:val="000000" w:themeColor="text1"/>
          <w:sz w:val="20"/>
          <w:szCs w:val="20"/>
        </w:rPr>
        <w:t> </w:t>
      </w:r>
      <w:r w:rsidRPr="2D9A5B76">
        <w:rPr>
          <w:rStyle w:val="normaltextrun"/>
          <w:rFonts w:cs="Open Sans"/>
          <w:color w:val="000000" w:themeColor="text1"/>
          <w:sz w:val="20"/>
          <w:szCs w:val="20"/>
        </w:rPr>
        <w:t>projects that include qualitative research,</w:t>
      </w:r>
      <w:r w:rsidRPr="2D9A5B76">
        <w:rPr>
          <w:rStyle w:val="normaltextrun"/>
          <w:rFonts w:ascii="Arial" w:hAnsi="Arial" w:cs="Arial"/>
          <w:color w:val="000000" w:themeColor="text1"/>
          <w:sz w:val="20"/>
          <w:szCs w:val="20"/>
        </w:rPr>
        <w:t> </w:t>
      </w:r>
      <w:r w:rsidRPr="2D9A5B76">
        <w:rPr>
          <w:rStyle w:val="normaltextrun"/>
          <w:rFonts w:cs="Open Sans"/>
          <w:color w:val="000000" w:themeColor="text1"/>
          <w:sz w:val="20"/>
          <w:szCs w:val="20"/>
        </w:rPr>
        <w:t>strategy,</w:t>
      </w:r>
      <w:r w:rsidRPr="2D9A5B76">
        <w:rPr>
          <w:rStyle w:val="normaltextrun"/>
          <w:rFonts w:ascii="Arial" w:hAnsi="Arial" w:cs="Arial"/>
          <w:color w:val="000000" w:themeColor="text1"/>
          <w:sz w:val="20"/>
          <w:szCs w:val="20"/>
        </w:rPr>
        <w:t> </w:t>
      </w:r>
      <w:r w:rsidRPr="2D9A5B76">
        <w:rPr>
          <w:rStyle w:val="normaltextrun"/>
          <w:rFonts w:cs="Open Sans"/>
          <w:color w:val="000000" w:themeColor="text1"/>
          <w:sz w:val="20"/>
          <w:szCs w:val="20"/>
        </w:rPr>
        <w:t>implementation support,</w:t>
      </w:r>
      <w:r w:rsidRPr="2D9A5B76">
        <w:rPr>
          <w:rStyle w:val="normaltextrun"/>
          <w:rFonts w:ascii="Arial" w:hAnsi="Arial" w:cs="Arial"/>
          <w:color w:val="000000" w:themeColor="text1"/>
          <w:sz w:val="20"/>
          <w:szCs w:val="20"/>
        </w:rPr>
        <w:t> </w:t>
      </w:r>
      <w:r w:rsidRPr="2D9A5B76">
        <w:rPr>
          <w:rStyle w:val="normaltextrun"/>
          <w:rFonts w:cs="Open Sans"/>
          <w:color w:val="000000" w:themeColor="text1"/>
          <w:sz w:val="20"/>
          <w:szCs w:val="20"/>
        </w:rPr>
        <w:t>change management,</w:t>
      </w:r>
      <w:r w:rsidRPr="2D9A5B76">
        <w:rPr>
          <w:rStyle w:val="normaltextrun"/>
          <w:rFonts w:ascii="Arial" w:hAnsi="Arial" w:cs="Arial"/>
          <w:color w:val="000000" w:themeColor="text1"/>
          <w:sz w:val="20"/>
          <w:szCs w:val="20"/>
        </w:rPr>
        <w:t> </w:t>
      </w:r>
      <w:r w:rsidRPr="2D9A5B76">
        <w:rPr>
          <w:rStyle w:val="normaltextrun"/>
          <w:rFonts w:cs="Open Sans"/>
          <w:color w:val="000000" w:themeColor="text1"/>
          <w:sz w:val="20"/>
          <w:szCs w:val="20"/>
        </w:rPr>
        <w:t>and</w:t>
      </w:r>
      <w:r w:rsidRPr="2D9A5B76">
        <w:rPr>
          <w:rStyle w:val="normaltextrun"/>
          <w:rFonts w:ascii="Arial" w:hAnsi="Arial" w:cs="Arial"/>
          <w:color w:val="000000" w:themeColor="text1"/>
          <w:sz w:val="20"/>
          <w:szCs w:val="20"/>
        </w:rPr>
        <w:t> </w:t>
      </w:r>
      <w:r w:rsidRPr="2D9A5B76">
        <w:rPr>
          <w:rStyle w:val="normaltextrun"/>
          <w:rFonts w:cs="Open Sans"/>
          <w:color w:val="000000" w:themeColor="text1"/>
          <w:sz w:val="20"/>
          <w:szCs w:val="20"/>
        </w:rPr>
        <w:t>evaluation.</w:t>
      </w:r>
      <w:r w:rsidRPr="2D9A5B76">
        <w:rPr>
          <w:rStyle w:val="eop"/>
          <w:rFonts w:cs="Open Sans"/>
          <w:color w:val="000000" w:themeColor="text1"/>
          <w:sz w:val="20"/>
          <w:szCs w:val="20"/>
        </w:rPr>
        <w:t> </w:t>
      </w:r>
      <w:r>
        <w:br/>
      </w:r>
    </w:p>
    <w:p w14:paraId="5E0AB047" w14:textId="3A246323" w:rsidR="001E5FF2" w:rsidRPr="001479C0" w:rsidRDefault="001E5FF2" w:rsidP="008B31A9">
      <w:pPr>
        <w:pStyle w:val="paragraph"/>
        <w:spacing w:before="0" w:beforeAutospacing="0" w:after="120" w:afterAutospacing="0" w:line="276" w:lineRule="auto"/>
        <w:textAlignment w:val="baseline"/>
        <w:rPr>
          <w:rFonts w:ascii="Segoe UI" w:hAnsi="Segoe UI" w:cs="Segoe UI"/>
          <w:sz w:val="20"/>
          <w:szCs w:val="20"/>
        </w:rPr>
      </w:pPr>
      <w:r w:rsidRPr="001479C0">
        <w:rPr>
          <w:rStyle w:val="normaltextrun"/>
          <w:rFonts w:cs="Open Sans"/>
          <w:color w:val="000000"/>
          <w:sz w:val="20"/>
          <w:szCs w:val="20"/>
        </w:rPr>
        <w:t>We collaborate with:</w:t>
      </w:r>
      <w:r w:rsidRPr="001479C0">
        <w:rPr>
          <w:rStyle w:val="scxw223188397"/>
          <w:rFonts w:cs="Open Sans"/>
          <w:color w:val="000000"/>
          <w:sz w:val="20"/>
          <w:szCs w:val="20"/>
        </w:rPr>
        <w:t> </w:t>
      </w:r>
    </w:p>
    <w:p w14:paraId="5B19842F" w14:textId="4CD1EF38" w:rsidR="001E5FF2" w:rsidRPr="001479C0" w:rsidRDefault="001E5FF2" w:rsidP="00FD690F">
      <w:pPr>
        <w:pStyle w:val="paragraph"/>
        <w:numPr>
          <w:ilvl w:val="0"/>
          <w:numId w:val="1"/>
        </w:numPr>
        <w:spacing w:before="0" w:beforeAutospacing="0" w:after="120" w:afterAutospacing="0" w:line="276" w:lineRule="auto"/>
        <w:textAlignment w:val="baseline"/>
        <w:rPr>
          <w:rFonts w:cs="Open Sans"/>
          <w:sz w:val="20"/>
          <w:szCs w:val="20"/>
        </w:rPr>
      </w:pPr>
      <w:r w:rsidRPr="001479C0">
        <w:rPr>
          <w:rStyle w:val="normaltextrun"/>
          <w:rFonts w:cs="Open Sans"/>
          <w:b/>
          <w:bCs/>
          <w:color w:val="000000"/>
          <w:sz w:val="20"/>
          <w:szCs w:val="20"/>
        </w:rPr>
        <w:t>City agencies</w:t>
      </w:r>
      <w:r w:rsidRPr="001479C0">
        <w:rPr>
          <w:rStyle w:val="normaltextrun"/>
          <w:rFonts w:cs="Open Sans"/>
          <w:color w:val="000000"/>
          <w:sz w:val="20"/>
          <w:szCs w:val="20"/>
        </w:rPr>
        <w:t xml:space="preserve"> to help them advance their service improvement efforts in partnership with frontline staff, those who access services, and leaders who manage service delivery.</w:t>
      </w:r>
      <w:r w:rsidRPr="001479C0">
        <w:rPr>
          <w:rStyle w:val="normaltextrun"/>
          <w:rFonts w:ascii="Arial" w:hAnsi="Arial" w:cs="Arial"/>
          <w:color w:val="000000"/>
          <w:sz w:val="20"/>
          <w:szCs w:val="20"/>
        </w:rPr>
        <w:t> </w:t>
      </w:r>
      <w:r w:rsidRPr="001479C0">
        <w:rPr>
          <w:rStyle w:val="normaltextrun"/>
          <w:rFonts w:cs="Open Sans"/>
          <w:color w:val="000000"/>
          <w:sz w:val="20"/>
          <w:szCs w:val="20"/>
        </w:rPr>
        <w:t xml:space="preserve"> </w:t>
      </w:r>
      <w:r w:rsidRPr="001479C0">
        <w:rPr>
          <w:rStyle w:val="scxw223188397"/>
          <w:rFonts w:cs="Open Sans"/>
          <w:color w:val="000000"/>
          <w:sz w:val="20"/>
          <w:szCs w:val="20"/>
        </w:rPr>
        <w:t> </w:t>
      </w:r>
    </w:p>
    <w:p w14:paraId="7CF0EA98" w14:textId="7DB88667" w:rsidR="001E5FF2" w:rsidRPr="001479C0" w:rsidRDefault="001E5FF2" w:rsidP="00FD690F">
      <w:pPr>
        <w:pStyle w:val="paragraph"/>
        <w:numPr>
          <w:ilvl w:val="0"/>
          <w:numId w:val="1"/>
        </w:numPr>
        <w:spacing w:before="0" w:beforeAutospacing="0" w:after="120" w:afterAutospacing="0" w:line="276" w:lineRule="auto"/>
        <w:textAlignment w:val="baseline"/>
        <w:rPr>
          <w:rFonts w:cs="Open Sans"/>
          <w:sz w:val="20"/>
          <w:szCs w:val="20"/>
        </w:rPr>
      </w:pPr>
      <w:r w:rsidRPr="001479C0">
        <w:rPr>
          <w:rStyle w:val="normaltextrun"/>
          <w:rFonts w:cs="Open Sans"/>
          <w:b/>
          <w:bCs/>
          <w:color w:val="000000"/>
          <w:sz w:val="20"/>
          <w:szCs w:val="20"/>
        </w:rPr>
        <w:t>Policymakers</w:t>
      </w:r>
      <w:r w:rsidRPr="001479C0">
        <w:rPr>
          <w:rStyle w:val="normaltextrun"/>
          <w:rFonts w:cs="Open Sans"/>
          <w:color w:val="000000"/>
          <w:sz w:val="20"/>
          <w:szCs w:val="20"/>
        </w:rPr>
        <w:t xml:space="preserve"> to prototype and test policy ideas before on-the-ground implementation.</w:t>
      </w:r>
      <w:r w:rsidRPr="001479C0">
        <w:rPr>
          <w:rStyle w:val="normaltextrun"/>
          <w:rFonts w:ascii="Arial" w:hAnsi="Arial" w:cs="Arial"/>
          <w:color w:val="000000"/>
          <w:sz w:val="20"/>
          <w:szCs w:val="20"/>
        </w:rPr>
        <w:t> </w:t>
      </w:r>
      <w:r w:rsidRPr="001479C0">
        <w:rPr>
          <w:rStyle w:val="scxw223188397"/>
          <w:rFonts w:cs="Open Sans"/>
          <w:color w:val="000000"/>
          <w:sz w:val="20"/>
          <w:szCs w:val="20"/>
        </w:rPr>
        <w:t> </w:t>
      </w:r>
    </w:p>
    <w:p w14:paraId="4164BC29" w14:textId="52AF6652" w:rsidR="001E5FF2" w:rsidRPr="001479C0" w:rsidRDefault="001E5FF2" w:rsidP="00FD690F">
      <w:pPr>
        <w:pStyle w:val="paragraph"/>
        <w:numPr>
          <w:ilvl w:val="0"/>
          <w:numId w:val="1"/>
        </w:numPr>
        <w:spacing w:before="0" w:beforeAutospacing="0" w:after="120" w:afterAutospacing="0" w:line="276" w:lineRule="auto"/>
        <w:textAlignment w:val="baseline"/>
        <w:rPr>
          <w:rFonts w:cs="Open Sans"/>
          <w:sz w:val="20"/>
          <w:szCs w:val="20"/>
        </w:rPr>
      </w:pPr>
      <w:r w:rsidRPr="3F9E66E2">
        <w:rPr>
          <w:rStyle w:val="normaltextrun"/>
          <w:rFonts w:cs="Open Sans"/>
          <w:b/>
          <w:bCs/>
          <w:color w:val="000000" w:themeColor="text1"/>
          <w:sz w:val="20"/>
          <w:szCs w:val="20"/>
        </w:rPr>
        <w:t>Program directors and administrators</w:t>
      </w:r>
      <w:r w:rsidRPr="3F9E66E2">
        <w:rPr>
          <w:rStyle w:val="normaltextrun"/>
          <w:rFonts w:cs="Open Sans"/>
          <w:color w:val="000000" w:themeColor="text1"/>
          <w:sz w:val="20"/>
          <w:szCs w:val="20"/>
        </w:rPr>
        <w:t xml:space="preserve"> to study their current-state service delivery —examining strengths that should be replicated and challenges that need to be addressed.</w:t>
      </w:r>
      <w:r w:rsidRPr="3F9E66E2">
        <w:rPr>
          <w:rStyle w:val="scxw223188397"/>
          <w:rFonts w:cs="Open Sans"/>
          <w:color w:val="000000" w:themeColor="text1"/>
          <w:sz w:val="20"/>
          <w:szCs w:val="20"/>
        </w:rPr>
        <w:t> </w:t>
      </w:r>
    </w:p>
    <w:p w14:paraId="3E558123" w14:textId="77EE3FCB" w:rsidR="00A244BC" w:rsidRPr="00A244BC" w:rsidRDefault="001E5FF2" w:rsidP="00FD690F">
      <w:pPr>
        <w:pStyle w:val="paragraph"/>
        <w:numPr>
          <w:ilvl w:val="0"/>
          <w:numId w:val="1"/>
        </w:numPr>
        <w:spacing w:before="0" w:beforeAutospacing="0" w:after="120" w:afterAutospacing="0" w:line="276" w:lineRule="auto"/>
        <w:textAlignment w:val="baseline"/>
        <w:rPr>
          <w:rStyle w:val="eop"/>
          <w:rFonts w:cs="Open Sans"/>
          <w:sz w:val="20"/>
          <w:szCs w:val="20"/>
        </w:rPr>
      </w:pPr>
      <w:r w:rsidRPr="2D9A5B76">
        <w:rPr>
          <w:rStyle w:val="normaltextrun"/>
          <w:rFonts w:cs="Open Sans"/>
          <w:b/>
          <w:bCs/>
          <w:color w:val="000000" w:themeColor="text1"/>
          <w:sz w:val="20"/>
          <w:szCs w:val="20"/>
        </w:rPr>
        <w:t xml:space="preserve">City </w:t>
      </w:r>
      <w:r w:rsidR="3C185FD8" w:rsidRPr="2D9A5B76">
        <w:rPr>
          <w:rStyle w:val="normaltextrun"/>
          <w:rFonts w:cs="Open Sans"/>
          <w:b/>
          <w:bCs/>
          <w:color w:val="000000" w:themeColor="text1"/>
          <w:sz w:val="20"/>
          <w:szCs w:val="20"/>
        </w:rPr>
        <w:t xml:space="preserve">colleagues </w:t>
      </w:r>
      <w:r w:rsidR="002B6265" w:rsidRPr="2D9A5B76">
        <w:rPr>
          <w:rStyle w:val="normaltextrun"/>
          <w:rFonts w:cs="Open Sans"/>
          <w:color w:val="000000" w:themeColor="text1"/>
          <w:sz w:val="20"/>
          <w:szCs w:val="20"/>
        </w:rPr>
        <w:t>to</w:t>
      </w:r>
      <w:r w:rsidRPr="2D9A5B76">
        <w:rPr>
          <w:rStyle w:val="normaltextrun"/>
          <w:rFonts w:cs="Open Sans"/>
          <w:color w:val="000000" w:themeColor="text1"/>
          <w:sz w:val="20"/>
          <w:szCs w:val="20"/>
        </w:rPr>
        <w:t xml:space="preserve"> coach and train </w:t>
      </w:r>
      <w:r w:rsidR="26E4E977" w:rsidRPr="2D9A5B76">
        <w:rPr>
          <w:rStyle w:val="normaltextrun"/>
          <w:rFonts w:cs="Open Sans"/>
          <w:color w:val="000000" w:themeColor="text1"/>
          <w:sz w:val="20"/>
          <w:szCs w:val="20"/>
        </w:rPr>
        <w:t>them</w:t>
      </w:r>
      <w:r w:rsidRPr="2D9A5B76">
        <w:rPr>
          <w:rStyle w:val="normaltextrun"/>
          <w:rFonts w:cs="Open Sans"/>
          <w:color w:val="000000" w:themeColor="text1"/>
          <w:sz w:val="20"/>
          <w:szCs w:val="20"/>
        </w:rPr>
        <w:t xml:space="preserve"> on how to use participatory service</w:t>
      </w:r>
      <w:r w:rsidRPr="2D9A5B76">
        <w:rPr>
          <w:rStyle w:val="normaltextrun"/>
          <w:rFonts w:ascii="Arial" w:hAnsi="Arial" w:cs="Arial"/>
          <w:color w:val="000000" w:themeColor="text1"/>
          <w:sz w:val="20"/>
          <w:szCs w:val="20"/>
        </w:rPr>
        <w:t> </w:t>
      </w:r>
      <w:r w:rsidRPr="2D9A5B76">
        <w:rPr>
          <w:rStyle w:val="normaltextrun"/>
          <w:rFonts w:cs="Open Sans"/>
          <w:color w:val="000000" w:themeColor="text1"/>
          <w:sz w:val="20"/>
          <w:szCs w:val="20"/>
        </w:rPr>
        <w:t xml:space="preserve">design methods in their work </w:t>
      </w:r>
      <w:r w:rsidR="18A3479F" w:rsidRPr="2D9A5B76">
        <w:rPr>
          <w:rStyle w:val="normaltextrun"/>
          <w:rFonts w:cs="Open Sans"/>
          <w:color w:val="000000" w:themeColor="text1"/>
          <w:sz w:val="20"/>
          <w:szCs w:val="20"/>
        </w:rPr>
        <w:t xml:space="preserve">— </w:t>
      </w:r>
      <w:r w:rsidRPr="2D9A5B76">
        <w:rPr>
          <w:rStyle w:val="normaltextrun"/>
          <w:rFonts w:cs="Open Sans"/>
          <w:color w:val="000000" w:themeColor="text1"/>
          <w:sz w:val="20"/>
          <w:szCs w:val="20"/>
        </w:rPr>
        <w:t>build</w:t>
      </w:r>
      <w:r w:rsidR="7F35F61F" w:rsidRPr="2D9A5B76">
        <w:rPr>
          <w:rStyle w:val="normaltextrun"/>
          <w:rFonts w:cs="Open Sans"/>
          <w:color w:val="000000" w:themeColor="text1"/>
          <w:sz w:val="20"/>
          <w:szCs w:val="20"/>
        </w:rPr>
        <w:t>ing</w:t>
      </w:r>
      <w:r w:rsidRPr="2D9A5B76">
        <w:rPr>
          <w:rStyle w:val="normaltextrun"/>
          <w:rFonts w:cs="Open Sans"/>
          <w:color w:val="000000" w:themeColor="text1"/>
          <w:sz w:val="20"/>
          <w:szCs w:val="20"/>
        </w:rPr>
        <w:t xml:space="preserve"> deeper relationships with communities.</w:t>
      </w:r>
      <w:r w:rsidRPr="2D9A5B76">
        <w:rPr>
          <w:rStyle w:val="eop"/>
          <w:rFonts w:cs="Open Sans"/>
          <w:color w:val="000000" w:themeColor="text1"/>
          <w:sz w:val="20"/>
          <w:szCs w:val="20"/>
        </w:rPr>
        <w:t> </w:t>
      </w:r>
      <w:r w:rsidR="00A244BC">
        <w:rPr>
          <w:rStyle w:val="eop"/>
          <w:rFonts w:cs="Open Sans"/>
          <w:color w:val="000000" w:themeColor="text1"/>
          <w:sz w:val="20"/>
          <w:szCs w:val="20"/>
        </w:rPr>
        <w:br/>
      </w:r>
      <w:r w:rsidR="00A244BC">
        <w:rPr>
          <w:rStyle w:val="eop"/>
          <w:rFonts w:cs="Open Sans"/>
          <w:color w:val="000000" w:themeColor="text1"/>
          <w:sz w:val="20"/>
          <w:szCs w:val="20"/>
        </w:rPr>
        <w:br/>
      </w:r>
    </w:p>
    <w:p w14:paraId="3D8B2A4A" w14:textId="7148018A" w:rsidR="001E5FF2" w:rsidRPr="00A244BC" w:rsidRDefault="001E5FF2" w:rsidP="00A244BC">
      <w:pPr>
        <w:pStyle w:val="Heading2"/>
        <w:rPr>
          <w:sz w:val="20"/>
          <w:szCs w:val="20"/>
        </w:rPr>
      </w:pPr>
      <w:r w:rsidRPr="00A244BC">
        <w:rPr>
          <w:rStyle w:val="normaltextrun"/>
        </w:rPr>
        <w:t>How we work</w:t>
      </w:r>
      <w:r w:rsidRPr="00A244BC">
        <w:rPr>
          <w:rStyle w:val="eop"/>
        </w:rPr>
        <w:t> </w:t>
      </w:r>
    </w:p>
    <w:p w14:paraId="67221478" w14:textId="52335A7B" w:rsidR="001E5FF2" w:rsidRPr="0003515B" w:rsidRDefault="001E5FF2" w:rsidP="783EDA91">
      <w:pPr>
        <w:pStyle w:val="paragraph"/>
        <w:spacing w:before="0" w:beforeAutospacing="0" w:after="120" w:afterAutospacing="0" w:line="276" w:lineRule="auto"/>
        <w:textAlignment w:val="baseline"/>
        <w:rPr>
          <w:rFonts w:ascii="Segoe UI" w:hAnsi="Segoe UI" w:cs="Segoe UI"/>
          <w:color w:val="000000" w:themeColor="text1"/>
          <w:sz w:val="20"/>
          <w:szCs w:val="20"/>
        </w:rPr>
      </w:pPr>
      <w:r w:rsidRPr="0003515B">
        <w:rPr>
          <w:rStyle w:val="normaltextrun"/>
          <w:rFonts w:cs="Open Sans"/>
          <w:color w:val="000000" w:themeColor="text1"/>
          <w:sz w:val="20"/>
          <w:szCs w:val="20"/>
        </w:rPr>
        <w:t xml:space="preserve">We believe that equitable processes </w:t>
      </w:r>
      <w:r w:rsidR="0D622158" w:rsidRPr="0003515B">
        <w:rPr>
          <w:rStyle w:val="normaltextrun"/>
          <w:rFonts w:cs="Open Sans"/>
          <w:color w:val="000000" w:themeColor="text1"/>
          <w:sz w:val="20"/>
          <w:szCs w:val="20"/>
        </w:rPr>
        <w:t xml:space="preserve">are required for </w:t>
      </w:r>
      <w:r w:rsidRPr="0003515B">
        <w:rPr>
          <w:rStyle w:val="normaltextrun"/>
          <w:rFonts w:cs="Open Sans"/>
          <w:color w:val="000000" w:themeColor="text1"/>
          <w:sz w:val="20"/>
          <w:szCs w:val="20"/>
        </w:rPr>
        <w:t>equitable outcomes, so we’re intentional about how we work.</w:t>
      </w:r>
      <w:r w:rsidRPr="0003515B">
        <w:rPr>
          <w:rStyle w:val="scxw223188397"/>
          <w:rFonts w:cs="Open Sans"/>
          <w:color w:val="000000" w:themeColor="text1"/>
          <w:sz w:val="20"/>
          <w:szCs w:val="20"/>
        </w:rPr>
        <w:t> </w:t>
      </w:r>
      <w:r w:rsidRPr="0003515B">
        <w:rPr>
          <w:rStyle w:val="normaltextrun"/>
          <w:rFonts w:cs="Open Sans"/>
          <w:color w:val="000000" w:themeColor="text1"/>
          <w:sz w:val="20"/>
          <w:szCs w:val="20"/>
        </w:rPr>
        <w:t>As a result, our projects are highly collaborative. We focus on building trust with project stakeholders through shared decision-making, and we center the voices and experiences of those who are most disenfranchised by government actions throughout a design process. </w:t>
      </w:r>
      <w:r w:rsidRPr="0003515B">
        <w:rPr>
          <w:rStyle w:val="eop"/>
          <w:rFonts w:cs="Open Sans"/>
          <w:color w:val="000000" w:themeColor="text1"/>
          <w:sz w:val="20"/>
          <w:szCs w:val="20"/>
        </w:rPr>
        <w:t> </w:t>
      </w:r>
    </w:p>
    <w:p w14:paraId="19127660" w14:textId="7A039D2D" w:rsidR="001E5FF2" w:rsidRPr="0003515B" w:rsidRDefault="001E5FF2" w:rsidP="008B31A9">
      <w:pPr>
        <w:pStyle w:val="paragraph"/>
        <w:spacing w:before="0" w:beforeAutospacing="0" w:after="120" w:afterAutospacing="0" w:line="276" w:lineRule="auto"/>
        <w:textAlignment w:val="baseline"/>
        <w:rPr>
          <w:rFonts w:ascii="Segoe UI" w:hAnsi="Segoe UI" w:cs="Segoe UI"/>
          <w:color w:val="000000" w:themeColor="text1"/>
          <w:sz w:val="20"/>
          <w:szCs w:val="20"/>
        </w:rPr>
      </w:pPr>
      <w:r w:rsidRPr="0003515B">
        <w:rPr>
          <w:rFonts w:ascii="Calibri" w:hAnsi="Calibri" w:cs="Calibri"/>
          <w:color w:val="000000" w:themeColor="text1"/>
          <w:sz w:val="20"/>
          <w:szCs w:val="20"/>
        </w:rPr>
        <w:br/>
      </w:r>
      <w:r w:rsidRPr="0003515B">
        <w:rPr>
          <w:rStyle w:val="normaltextrun"/>
          <w:rFonts w:cs="Open Sans"/>
          <w:color w:val="000000" w:themeColor="text1"/>
          <w:sz w:val="20"/>
          <w:szCs w:val="20"/>
        </w:rPr>
        <w:t>Our service design projects are typically structured across four key phases of work</w:t>
      </w:r>
      <w:r w:rsidR="00A244BC" w:rsidRPr="0003515B">
        <w:rPr>
          <w:rStyle w:val="normaltextrun"/>
          <w:rFonts w:cs="Open Sans"/>
          <w:color w:val="000000" w:themeColor="text1"/>
          <w:sz w:val="20"/>
          <w:szCs w:val="20"/>
        </w:rPr>
        <w:t xml:space="preserve"> described below</w:t>
      </w:r>
      <w:r w:rsidRPr="0003515B">
        <w:rPr>
          <w:rStyle w:val="normaltextrun"/>
          <w:rFonts w:cs="Open Sans"/>
          <w:color w:val="000000" w:themeColor="text1"/>
          <w:sz w:val="20"/>
          <w:szCs w:val="20"/>
        </w:rPr>
        <w:t>.</w:t>
      </w:r>
      <w:r w:rsidRPr="0003515B">
        <w:rPr>
          <w:rStyle w:val="eop"/>
          <w:rFonts w:cs="Open Sans"/>
          <w:color w:val="000000" w:themeColor="text1"/>
          <w:sz w:val="20"/>
          <w:szCs w:val="20"/>
        </w:rPr>
        <w:t> </w:t>
      </w:r>
      <w:r w:rsidR="008B31A9" w:rsidRPr="0003515B">
        <w:rPr>
          <w:rFonts w:ascii="Segoe UI" w:hAnsi="Segoe UI" w:cs="Segoe UI"/>
          <w:color w:val="000000" w:themeColor="text1"/>
          <w:sz w:val="20"/>
          <w:szCs w:val="20"/>
        </w:rPr>
        <w:br/>
      </w:r>
    </w:p>
    <w:p w14:paraId="74540847" w14:textId="52232572" w:rsidR="001E5FF2" w:rsidRPr="0003515B" w:rsidRDefault="001E5FF2" w:rsidP="00FD690F">
      <w:pPr>
        <w:pStyle w:val="paragraph"/>
        <w:numPr>
          <w:ilvl w:val="0"/>
          <w:numId w:val="43"/>
        </w:numPr>
        <w:spacing w:before="0" w:beforeAutospacing="0" w:after="120" w:afterAutospacing="0" w:line="276" w:lineRule="auto"/>
        <w:textAlignment w:val="baseline"/>
        <w:rPr>
          <w:rFonts w:ascii="Segoe UI" w:hAnsi="Segoe UI" w:cs="Segoe UI"/>
          <w:color w:val="000000" w:themeColor="text1"/>
          <w:sz w:val="20"/>
          <w:szCs w:val="20"/>
        </w:rPr>
      </w:pPr>
      <w:r w:rsidRPr="0003515B">
        <w:rPr>
          <w:rStyle w:val="normaltextrun"/>
          <w:rFonts w:cs="Open Sans"/>
          <w:b/>
          <w:bCs/>
          <w:color w:val="000000" w:themeColor="text1"/>
          <w:sz w:val="20"/>
          <w:szCs w:val="20"/>
        </w:rPr>
        <w:t xml:space="preserve">PHASE 1 / </w:t>
      </w:r>
      <w:r w:rsidR="00BE313D" w:rsidRPr="0003515B">
        <w:rPr>
          <w:rStyle w:val="normaltextrun"/>
          <w:rFonts w:cs="Open Sans"/>
          <w:b/>
          <w:bCs/>
          <w:color w:val="000000" w:themeColor="text1"/>
          <w:sz w:val="20"/>
          <w:szCs w:val="20"/>
        </w:rPr>
        <w:t>Scope and plan</w:t>
      </w:r>
      <w:r w:rsidRPr="0003515B">
        <w:rPr>
          <w:rStyle w:val="normaltextrun"/>
          <w:rFonts w:cs="Open Sans"/>
          <w:b/>
          <w:bCs/>
          <w:color w:val="000000" w:themeColor="text1"/>
          <w:sz w:val="20"/>
          <w:szCs w:val="20"/>
        </w:rPr>
        <w:t>:</w:t>
      </w:r>
      <w:r w:rsidRPr="0003515B">
        <w:rPr>
          <w:rStyle w:val="normaltextrun"/>
          <w:rFonts w:ascii="Arial" w:hAnsi="Arial" w:cs="Arial"/>
          <w:color w:val="000000" w:themeColor="text1"/>
          <w:sz w:val="20"/>
          <w:szCs w:val="20"/>
        </w:rPr>
        <w:t> </w:t>
      </w:r>
      <w:r w:rsidRPr="0003515B">
        <w:rPr>
          <w:rStyle w:val="normaltextrun"/>
          <w:rFonts w:cs="Open Sans"/>
          <w:color w:val="000000" w:themeColor="text1"/>
          <w:sz w:val="20"/>
          <w:szCs w:val="20"/>
        </w:rPr>
        <w:t xml:space="preserve"> We collaboratively</w:t>
      </w:r>
      <w:r w:rsidRPr="0003515B">
        <w:rPr>
          <w:rStyle w:val="normaltextrun"/>
          <w:rFonts w:ascii="Arial" w:hAnsi="Arial" w:cs="Arial"/>
          <w:color w:val="000000" w:themeColor="text1"/>
          <w:sz w:val="20"/>
          <w:szCs w:val="20"/>
        </w:rPr>
        <w:t> </w:t>
      </w:r>
      <w:r w:rsidRPr="0003515B">
        <w:rPr>
          <w:rStyle w:val="normaltextrun"/>
          <w:rFonts w:cs="Open Sans"/>
          <w:color w:val="000000" w:themeColor="text1"/>
          <w:sz w:val="20"/>
          <w:szCs w:val="20"/>
        </w:rPr>
        <w:t>define a project’s</w:t>
      </w:r>
      <w:r w:rsidRPr="0003515B">
        <w:rPr>
          <w:rStyle w:val="normaltextrun"/>
          <w:rFonts w:ascii="Arial" w:hAnsi="Arial" w:cs="Arial"/>
          <w:color w:val="000000" w:themeColor="text1"/>
          <w:sz w:val="20"/>
          <w:szCs w:val="20"/>
        </w:rPr>
        <w:t> </w:t>
      </w:r>
      <w:r w:rsidRPr="0003515B">
        <w:rPr>
          <w:rStyle w:val="normaltextrun"/>
          <w:rFonts w:cs="Open Sans"/>
          <w:color w:val="000000" w:themeColor="text1"/>
          <w:sz w:val="20"/>
          <w:szCs w:val="20"/>
        </w:rPr>
        <w:t xml:space="preserve">focus of work, goals, team structure, collaboration details, project-level evaluation, deliverables, and timing needs with project partners. </w:t>
      </w:r>
      <w:r w:rsidRPr="0003515B">
        <w:rPr>
          <w:rStyle w:val="normaltextrun"/>
          <w:rFonts w:cs="Open Sans"/>
          <w:i/>
          <w:iCs/>
          <w:color w:val="000000" w:themeColor="text1"/>
          <w:sz w:val="20"/>
          <w:szCs w:val="20"/>
        </w:rPr>
        <w:t>Deliverables can include a signed scope of work and detailed project plans.</w:t>
      </w:r>
      <w:r w:rsidRPr="0003515B">
        <w:rPr>
          <w:rStyle w:val="scxw223188397"/>
          <w:rFonts w:cs="Open Sans"/>
          <w:color w:val="000000" w:themeColor="text1"/>
          <w:sz w:val="20"/>
          <w:szCs w:val="20"/>
        </w:rPr>
        <w:t> </w:t>
      </w:r>
      <w:r w:rsidRPr="0003515B">
        <w:rPr>
          <w:rFonts w:cs="Open Sans"/>
          <w:color w:val="000000" w:themeColor="text1"/>
          <w:sz w:val="20"/>
          <w:szCs w:val="20"/>
        </w:rPr>
        <w:br/>
      </w:r>
      <w:r w:rsidRPr="0003515B">
        <w:rPr>
          <w:rStyle w:val="normaltextrun"/>
          <w:rFonts w:ascii="Arial" w:hAnsi="Arial" w:cs="Arial"/>
          <w:i/>
          <w:iCs/>
          <w:color w:val="000000" w:themeColor="text1"/>
          <w:sz w:val="20"/>
          <w:szCs w:val="20"/>
        </w:rPr>
        <w:t>  </w:t>
      </w:r>
      <w:r w:rsidRPr="0003515B">
        <w:rPr>
          <w:rStyle w:val="eop"/>
          <w:rFonts w:cs="Open Sans"/>
          <w:color w:val="000000" w:themeColor="text1"/>
          <w:sz w:val="20"/>
          <w:szCs w:val="20"/>
        </w:rPr>
        <w:t> </w:t>
      </w:r>
    </w:p>
    <w:p w14:paraId="56CE8FF7" w14:textId="7DFAEF39" w:rsidR="001E5FF2" w:rsidRPr="0003515B" w:rsidRDefault="001E5FF2" w:rsidP="00FD690F">
      <w:pPr>
        <w:pStyle w:val="paragraph"/>
        <w:numPr>
          <w:ilvl w:val="0"/>
          <w:numId w:val="43"/>
        </w:numPr>
        <w:spacing w:before="0" w:beforeAutospacing="0" w:after="120" w:afterAutospacing="0" w:line="276" w:lineRule="auto"/>
        <w:textAlignment w:val="baseline"/>
        <w:rPr>
          <w:rFonts w:ascii="Segoe UI" w:hAnsi="Segoe UI" w:cs="Segoe UI"/>
          <w:color w:val="000000" w:themeColor="text1"/>
          <w:sz w:val="20"/>
          <w:szCs w:val="20"/>
        </w:rPr>
      </w:pPr>
      <w:r w:rsidRPr="0003515B">
        <w:rPr>
          <w:rStyle w:val="normaltextrun"/>
          <w:rFonts w:cs="Open Sans"/>
          <w:b/>
          <w:bCs/>
          <w:color w:val="000000" w:themeColor="text1"/>
          <w:sz w:val="20"/>
          <w:szCs w:val="20"/>
        </w:rPr>
        <w:t>PHASE 2 / Understand</w:t>
      </w:r>
      <w:r w:rsidR="00BE313D" w:rsidRPr="0003515B">
        <w:rPr>
          <w:rStyle w:val="normaltextrun"/>
          <w:rFonts w:cs="Open Sans"/>
          <w:b/>
          <w:bCs/>
          <w:color w:val="000000" w:themeColor="text1"/>
          <w:sz w:val="20"/>
          <w:szCs w:val="20"/>
        </w:rPr>
        <w:t xml:space="preserve"> and </w:t>
      </w:r>
      <w:r w:rsidRPr="0003515B">
        <w:rPr>
          <w:rStyle w:val="normaltextrun"/>
          <w:rFonts w:cs="Open Sans"/>
          <w:b/>
          <w:bCs/>
          <w:color w:val="000000" w:themeColor="text1"/>
          <w:sz w:val="20"/>
          <w:szCs w:val="20"/>
        </w:rPr>
        <w:t>defin</w:t>
      </w:r>
      <w:r w:rsidR="00BE313D" w:rsidRPr="0003515B">
        <w:rPr>
          <w:rStyle w:val="normaltextrun"/>
          <w:rFonts w:cs="Open Sans"/>
          <w:b/>
          <w:bCs/>
          <w:color w:val="000000" w:themeColor="text1"/>
          <w:sz w:val="20"/>
          <w:szCs w:val="20"/>
        </w:rPr>
        <w:t>e</w:t>
      </w:r>
      <w:r w:rsidRPr="0003515B">
        <w:rPr>
          <w:rStyle w:val="normaltextrun"/>
          <w:rFonts w:cs="Open Sans"/>
          <w:b/>
          <w:bCs/>
          <w:color w:val="000000" w:themeColor="text1"/>
          <w:sz w:val="20"/>
          <w:szCs w:val="20"/>
        </w:rPr>
        <w:t>:</w:t>
      </w:r>
      <w:r w:rsidRPr="0003515B">
        <w:rPr>
          <w:rStyle w:val="normaltextrun"/>
          <w:rFonts w:ascii="Arial" w:hAnsi="Arial" w:cs="Arial"/>
          <w:color w:val="000000" w:themeColor="text1"/>
          <w:sz w:val="20"/>
          <w:szCs w:val="20"/>
        </w:rPr>
        <w:t> </w:t>
      </w:r>
      <w:r w:rsidRPr="0003515B">
        <w:rPr>
          <w:rStyle w:val="normaltextrun"/>
          <w:rFonts w:cs="Open Sans"/>
          <w:color w:val="000000" w:themeColor="text1"/>
          <w:sz w:val="20"/>
          <w:szCs w:val="20"/>
        </w:rPr>
        <w:t xml:space="preserve"> We conduct research to understand the lived experiences of those most impacted by a service, the challenges and strengths of service delivery, and the opportunities for improvement. </w:t>
      </w:r>
      <w:r w:rsidRPr="0003515B">
        <w:rPr>
          <w:rStyle w:val="normaltextrun"/>
          <w:rFonts w:cs="Open Sans"/>
          <w:i/>
          <w:iCs/>
          <w:color w:val="000000" w:themeColor="text1"/>
          <w:sz w:val="20"/>
          <w:szCs w:val="20"/>
        </w:rPr>
        <w:t xml:space="preserve">Deliverables can include findings and recommendations reports based on insights gathered from mixed methods like interviews, observational fieldwork, and </w:t>
      </w:r>
      <w:r w:rsidR="129082B3" w:rsidRPr="0003515B">
        <w:rPr>
          <w:rStyle w:val="normaltextrun"/>
          <w:rFonts w:cs="Open Sans"/>
          <w:i/>
          <w:iCs/>
          <w:color w:val="000000" w:themeColor="text1"/>
          <w:sz w:val="20"/>
          <w:szCs w:val="20"/>
        </w:rPr>
        <w:t>workshops</w:t>
      </w:r>
      <w:r w:rsidRPr="0003515B">
        <w:rPr>
          <w:rStyle w:val="normaltextrun"/>
          <w:rFonts w:cs="Open Sans"/>
          <w:i/>
          <w:iCs/>
          <w:color w:val="000000" w:themeColor="text1"/>
          <w:sz w:val="20"/>
          <w:szCs w:val="20"/>
        </w:rPr>
        <w:t>.</w:t>
      </w:r>
      <w:r w:rsidRPr="0003515B">
        <w:rPr>
          <w:rStyle w:val="scxw223188397"/>
          <w:rFonts w:cs="Open Sans"/>
          <w:color w:val="000000" w:themeColor="text1"/>
          <w:sz w:val="20"/>
          <w:szCs w:val="20"/>
        </w:rPr>
        <w:t> </w:t>
      </w:r>
      <w:r w:rsidRPr="0003515B">
        <w:rPr>
          <w:color w:val="000000" w:themeColor="text1"/>
        </w:rPr>
        <w:br/>
      </w:r>
      <w:r w:rsidRPr="0003515B">
        <w:rPr>
          <w:rStyle w:val="eop"/>
          <w:rFonts w:cs="Open Sans"/>
          <w:color w:val="000000" w:themeColor="text1"/>
          <w:sz w:val="20"/>
          <w:szCs w:val="20"/>
        </w:rPr>
        <w:t> </w:t>
      </w:r>
    </w:p>
    <w:p w14:paraId="4D75E074" w14:textId="2790C37F" w:rsidR="001E5FF2" w:rsidRPr="0003515B" w:rsidRDefault="001E5FF2" w:rsidP="00FD690F">
      <w:pPr>
        <w:pStyle w:val="paragraph"/>
        <w:numPr>
          <w:ilvl w:val="0"/>
          <w:numId w:val="43"/>
        </w:numPr>
        <w:spacing w:before="0" w:beforeAutospacing="0" w:after="120" w:afterAutospacing="0" w:line="276" w:lineRule="auto"/>
        <w:textAlignment w:val="baseline"/>
        <w:rPr>
          <w:rFonts w:ascii="Segoe UI" w:hAnsi="Segoe UI" w:cs="Segoe UI"/>
          <w:color w:val="000000" w:themeColor="text1"/>
          <w:sz w:val="20"/>
          <w:szCs w:val="20"/>
        </w:rPr>
      </w:pPr>
      <w:r w:rsidRPr="0003515B">
        <w:rPr>
          <w:rStyle w:val="normaltextrun"/>
          <w:rFonts w:cs="Open Sans"/>
          <w:b/>
          <w:bCs/>
          <w:color w:val="000000" w:themeColor="text1"/>
          <w:sz w:val="20"/>
          <w:szCs w:val="20"/>
        </w:rPr>
        <w:t>PHASE 3 / Design</w:t>
      </w:r>
      <w:r w:rsidR="00BE313D" w:rsidRPr="0003515B">
        <w:rPr>
          <w:rStyle w:val="normaltextrun"/>
          <w:rFonts w:cs="Open Sans"/>
          <w:b/>
          <w:bCs/>
          <w:color w:val="000000" w:themeColor="text1"/>
          <w:sz w:val="20"/>
          <w:szCs w:val="20"/>
        </w:rPr>
        <w:t xml:space="preserve"> and </w:t>
      </w:r>
      <w:r w:rsidRPr="0003515B">
        <w:rPr>
          <w:rStyle w:val="normaltextrun"/>
          <w:rFonts w:cs="Open Sans"/>
          <w:b/>
          <w:bCs/>
          <w:color w:val="000000" w:themeColor="text1"/>
          <w:sz w:val="20"/>
          <w:szCs w:val="20"/>
        </w:rPr>
        <w:t xml:space="preserve">test: </w:t>
      </w:r>
      <w:r w:rsidRPr="0003515B">
        <w:rPr>
          <w:rStyle w:val="normaltextrun"/>
          <w:rFonts w:ascii="Arial" w:hAnsi="Arial" w:cs="Arial"/>
          <w:color w:val="000000" w:themeColor="text1"/>
          <w:sz w:val="20"/>
          <w:szCs w:val="20"/>
        </w:rPr>
        <w:t> </w:t>
      </w:r>
      <w:r w:rsidRPr="0003515B">
        <w:rPr>
          <w:rStyle w:val="normaltextrun"/>
          <w:rFonts w:cs="Open Sans"/>
          <w:color w:val="000000" w:themeColor="text1"/>
          <w:sz w:val="20"/>
          <w:szCs w:val="20"/>
        </w:rPr>
        <w:t xml:space="preserve">We partner with </w:t>
      </w:r>
      <w:r w:rsidR="642D8094" w:rsidRPr="0003515B">
        <w:rPr>
          <w:rStyle w:val="normaltextrun"/>
          <w:rFonts w:cs="Open Sans"/>
          <w:color w:val="000000" w:themeColor="text1"/>
          <w:sz w:val="20"/>
          <w:szCs w:val="20"/>
        </w:rPr>
        <w:t>community members</w:t>
      </w:r>
      <w:r w:rsidRPr="0003515B">
        <w:rPr>
          <w:rStyle w:val="normaltextrun"/>
          <w:rFonts w:cs="Open Sans"/>
          <w:color w:val="000000" w:themeColor="text1"/>
          <w:sz w:val="20"/>
          <w:szCs w:val="20"/>
        </w:rPr>
        <w:t xml:space="preserve"> and City staff to design solutions that improve a service experience. Then, we test the effectiveness of our solutions before broad implementation.</w:t>
      </w:r>
      <w:r w:rsidRPr="0003515B">
        <w:rPr>
          <w:rStyle w:val="normaltextrun"/>
          <w:rFonts w:ascii="Arial" w:hAnsi="Arial" w:cs="Arial"/>
          <w:color w:val="000000" w:themeColor="text1"/>
          <w:sz w:val="20"/>
          <w:szCs w:val="20"/>
        </w:rPr>
        <w:t>  </w:t>
      </w:r>
      <w:r w:rsidRPr="0003515B">
        <w:rPr>
          <w:rStyle w:val="normaltextrun"/>
          <w:rFonts w:cs="Open Sans"/>
          <w:i/>
          <w:iCs/>
          <w:color w:val="000000" w:themeColor="text1"/>
          <w:sz w:val="20"/>
          <w:szCs w:val="20"/>
        </w:rPr>
        <w:t xml:space="preserve">Deliverables include a spectrum of outputs that range from redesigned application forms to enhanced workflows for frontline staff. </w:t>
      </w:r>
      <w:r w:rsidRPr="0003515B">
        <w:rPr>
          <w:rStyle w:val="scxw223188397"/>
          <w:rFonts w:cs="Open Sans"/>
          <w:color w:val="000000" w:themeColor="text1"/>
          <w:sz w:val="20"/>
          <w:szCs w:val="20"/>
        </w:rPr>
        <w:t> </w:t>
      </w:r>
      <w:r w:rsidRPr="0003515B">
        <w:rPr>
          <w:color w:val="000000" w:themeColor="text1"/>
        </w:rPr>
        <w:br/>
      </w:r>
      <w:r w:rsidRPr="0003515B">
        <w:rPr>
          <w:rStyle w:val="eop"/>
          <w:rFonts w:cs="Open Sans"/>
          <w:color w:val="000000" w:themeColor="text1"/>
          <w:sz w:val="20"/>
          <w:szCs w:val="20"/>
        </w:rPr>
        <w:t> </w:t>
      </w:r>
    </w:p>
    <w:p w14:paraId="0CE8E353" w14:textId="0D80479E" w:rsidR="00A244BC" w:rsidRPr="0003515B" w:rsidRDefault="001E5FF2" w:rsidP="00FD690F">
      <w:pPr>
        <w:pStyle w:val="paragraph"/>
        <w:numPr>
          <w:ilvl w:val="0"/>
          <w:numId w:val="43"/>
        </w:numPr>
        <w:spacing w:before="0" w:beforeAutospacing="0" w:after="120" w:afterAutospacing="0" w:line="276" w:lineRule="auto"/>
        <w:textAlignment w:val="baseline"/>
        <w:rPr>
          <w:rStyle w:val="eop"/>
          <w:rFonts w:cs="Open Sans"/>
          <w:color w:val="000000" w:themeColor="text1"/>
          <w:sz w:val="20"/>
          <w:szCs w:val="20"/>
        </w:rPr>
      </w:pPr>
      <w:r w:rsidRPr="0003515B">
        <w:rPr>
          <w:rStyle w:val="normaltextrun"/>
          <w:rFonts w:cs="Open Sans"/>
          <w:b/>
          <w:bCs/>
          <w:color w:val="000000" w:themeColor="text1"/>
          <w:sz w:val="20"/>
          <w:szCs w:val="20"/>
        </w:rPr>
        <w:t>PHASE 4 / Embed</w:t>
      </w:r>
      <w:r w:rsidR="00BE313D" w:rsidRPr="0003515B">
        <w:rPr>
          <w:rStyle w:val="normaltextrun"/>
          <w:rFonts w:cs="Open Sans"/>
          <w:b/>
          <w:bCs/>
          <w:color w:val="000000" w:themeColor="text1"/>
          <w:sz w:val="20"/>
          <w:szCs w:val="20"/>
        </w:rPr>
        <w:t xml:space="preserve"> and </w:t>
      </w:r>
      <w:r w:rsidRPr="0003515B">
        <w:rPr>
          <w:rStyle w:val="normaltextrun"/>
          <w:rFonts w:cs="Open Sans"/>
          <w:b/>
          <w:bCs/>
          <w:color w:val="000000" w:themeColor="text1"/>
          <w:sz w:val="20"/>
          <w:szCs w:val="20"/>
        </w:rPr>
        <w:t xml:space="preserve">support: </w:t>
      </w:r>
      <w:r w:rsidRPr="0003515B">
        <w:rPr>
          <w:rStyle w:val="normaltextrun"/>
          <w:rFonts w:ascii="Arial" w:hAnsi="Arial" w:cs="Arial"/>
          <w:color w:val="000000" w:themeColor="text1"/>
          <w:sz w:val="20"/>
          <w:szCs w:val="20"/>
        </w:rPr>
        <w:t> </w:t>
      </w:r>
      <w:r w:rsidRPr="0003515B">
        <w:rPr>
          <w:rStyle w:val="normaltextrun"/>
          <w:rFonts w:cs="Open Sans"/>
          <w:color w:val="000000" w:themeColor="text1"/>
          <w:sz w:val="20"/>
          <w:szCs w:val="20"/>
        </w:rPr>
        <w:t xml:space="preserve">We move alongside our colleagues throughout implementation by managing the short- and long-term changes required to embed service improvements in highly constrained environments. </w:t>
      </w:r>
      <w:r w:rsidRPr="0003515B">
        <w:rPr>
          <w:rStyle w:val="normaltextrun"/>
          <w:rFonts w:cs="Open Sans"/>
          <w:i/>
          <w:iCs/>
          <w:color w:val="000000" w:themeColor="text1"/>
          <w:sz w:val="20"/>
          <w:szCs w:val="20"/>
        </w:rPr>
        <w:t xml:space="preserve">Deliverables include change management plans, hands-on customized </w:t>
      </w:r>
      <w:r w:rsidRPr="0003515B">
        <w:rPr>
          <w:rStyle w:val="normaltextrun"/>
          <w:rFonts w:cs="Open Sans"/>
          <w:i/>
          <w:iCs/>
          <w:color w:val="000000" w:themeColor="text1"/>
          <w:sz w:val="20"/>
          <w:szCs w:val="20"/>
        </w:rPr>
        <w:lastRenderedPageBreak/>
        <w:t>training, ongoing support, and evaluation outputs.</w:t>
      </w:r>
      <w:r w:rsidRPr="0003515B">
        <w:rPr>
          <w:rStyle w:val="eop"/>
          <w:rFonts w:cs="Open Sans"/>
          <w:color w:val="000000" w:themeColor="text1"/>
          <w:sz w:val="20"/>
          <w:szCs w:val="20"/>
        </w:rPr>
        <w:t> </w:t>
      </w:r>
      <w:r w:rsidR="00C90B7F" w:rsidRPr="0003515B">
        <w:rPr>
          <w:rStyle w:val="eop"/>
          <w:rFonts w:cs="Open Sans"/>
          <w:color w:val="000000" w:themeColor="text1"/>
          <w:sz w:val="20"/>
          <w:szCs w:val="20"/>
        </w:rPr>
        <w:br/>
      </w:r>
    </w:p>
    <w:p w14:paraId="20680774" w14:textId="77777777" w:rsidR="00A244BC" w:rsidRDefault="00A244BC" w:rsidP="00A244BC">
      <w:pPr>
        <w:pStyle w:val="paragraph"/>
        <w:spacing w:before="0" w:beforeAutospacing="0" w:after="120" w:afterAutospacing="0" w:line="276" w:lineRule="auto"/>
        <w:textAlignment w:val="baseline"/>
        <w:rPr>
          <w:rStyle w:val="eop"/>
          <w:rFonts w:cs="Open Sans"/>
          <w:color w:val="000000" w:themeColor="text1"/>
          <w:sz w:val="20"/>
          <w:szCs w:val="20"/>
        </w:rPr>
      </w:pPr>
    </w:p>
    <w:p w14:paraId="71314519" w14:textId="3985C36C" w:rsidR="0007445E" w:rsidRDefault="00B76828" w:rsidP="0007445E">
      <w:pPr>
        <w:pStyle w:val="Heading2"/>
      </w:pPr>
      <w:r>
        <w:t>Founding t</w:t>
      </w:r>
      <w:r w:rsidR="00C90B7F" w:rsidRPr="00C90B7F">
        <w:t>eam members</w:t>
      </w:r>
    </w:p>
    <w:p w14:paraId="7380079B" w14:textId="052BB617" w:rsidR="00EA4453" w:rsidRPr="0007445E" w:rsidRDefault="0007445E" w:rsidP="0007445E">
      <w:pPr>
        <w:pStyle w:val="Body"/>
        <w:rPr>
          <w:sz w:val="28"/>
          <w:szCs w:val="28"/>
        </w:rPr>
      </w:pPr>
      <w:r>
        <w:t>W</w:t>
      </w:r>
      <w:r w:rsidR="3F9E66E2" w:rsidRPr="2D9A5B76">
        <w:t>e're made up of researchers and designers whose perspectives are informed by a multitude of intersectional and dynamic identities and lived experiences — including those of first- and second-generation immigrants, queer and gender queer identities, women of color (e.g., Black, South Asian, and East Asian)</w:t>
      </w:r>
      <w:r w:rsidR="002F328C" w:rsidRPr="2D9A5B76">
        <w:t xml:space="preserve">, and </w:t>
      </w:r>
      <w:r w:rsidR="0044664A" w:rsidRPr="2D9A5B76">
        <w:t>bilingual</w:t>
      </w:r>
      <w:r w:rsidR="00905E65" w:rsidRPr="2D9A5B76">
        <w:t xml:space="preserve"> and multilingu</w:t>
      </w:r>
      <w:r w:rsidR="00D25280" w:rsidRPr="2D9A5B76">
        <w:t>al</w:t>
      </w:r>
      <w:r w:rsidR="002F328C" w:rsidRPr="2D9A5B76">
        <w:t xml:space="preserve"> identities </w:t>
      </w:r>
      <w:r w:rsidR="00905E65" w:rsidRPr="2D9A5B76">
        <w:t xml:space="preserve">(e.g., </w:t>
      </w:r>
      <w:r w:rsidR="3F9E66E2" w:rsidRPr="2D9A5B76">
        <w:t xml:space="preserve">Hindi, Cantonese, and </w:t>
      </w:r>
      <w:r w:rsidR="00B76828">
        <w:t>Gujarati</w:t>
      </w:r>
      <w:r w:rsidR="00905E65" w:rsidRPr="2D9A5B76">
        <w:t>)</w:t>
      </w:r>
      <w:r w:rsidR="3F9E66E2" w:rsidRPr="2D9A5B76">
        <w:t>.</w:t>
      </w:r>
    </w:p>
    <w:p w14:paraId="7B29E27C" w14:textId="48A8AD58" w:rsidR="00EA4453" w:rsidRPr="0031292D" w:rsidRDefault="00EA4453" w:rsidP="0031292D">
      <w:pPr>
        <w:spacing w:line="276" w:lineRule="auto"/>
        <w:textAlignment w:val="baseline"/>
        <w:rPr>
          <w:rFonts w:eastAsia="Open Sans" w:cs="Open Sans"/>
          <w:b/>
          <w:bCs/>
          <w:i/>
          <w:iCs/>
          <w:color w:val="000000" w:themeColor="text1"/>
          <w:sz w:val="20"/>
          <w:szCs w:val="20"/>
        </w:rPr>
      </w:pPr>
    </w:p>
    <w:p w14:paraId="7EEA0D43" w14:textId="5E42731E" w:rsidR="00EA4453" w:rsidRPr="00BE313D" w:rsidRDefault="3F9E66E2"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Andrea Ngan, </w:t>
      </w:r>
      <w:r w:rsidRPr="00BE313D">
        <w:rPr>
          <w:rFonts w:ascii="Open Sans" w:eastAsia="Open Sans" w:hAnsi="Open Sans" w:cs="Open Sans"/>
          <w:color w:val="000000" w:themeColor="text1"/>
          <w:sz w:val="20"/>
          <w:szCs w:val="20"/>
        </w:rPr>
        <w:t>Service Design Strategist</w:t>
      </w:r>
      <w:r w:rsidRPr="00BE313D">
        <w:rPr>
          <w:rFonts w:ascii="Open Sans" w:eastAsia="Open Sans" w:hAnsi="Open Sans" w:cs="Open Sans"/>
          <w:b/>
          <w:bCs/>
          <w:color w:val="000000" w:themeColor="text1"/>
          <w:sz w:val="20"/>
          <w:szCs w:val="20"/>
        </w:rPr>
        <w:t xml:space="preserve"> </w:t>
      </w:r>
    </w:p>
    <w:p w14:paraId="167B2379" w14:textId="36472189" w:rsidR="0031292D" w:rsidRPr="00BE313D" w:rsidRDefault="3F9E66E2"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Danita J. Reese, </w:t>
      </w:r>
      <w:r w:rsidRPr="00BE313D">
        <w:rPr>
          <w:rFonts w:ascii="Open Sans" w:eastAsia="Open Sans" w:hAnsi="Open Sans" w:cs="Open Sans"/>
          <w:color w:val="000000" w:themeColor="text1"/>
          <w:sz w:val="20"/>
          <w:szCs w:val="20"/>
        </w:rPr>
        <w:t>Service Design Strategist</w:t>
      </w:r>
    </w:p>
    <w:p w14:paraId="6302C146" w14:textId="4845BDF9" w:rsidR="00EA4453" w:rsidRPr="00BE313D" w:rsidRDefault="3F9E66E2"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Devika Menon, </w:t>
      </w:r>
      <w:r w:rsidRPr="00BE313D">
        <w:rPr>
          <w:rFonts w:ascii="Open Sans" w:eastAsia="Open Sans" w:hAnsi="Open Sans" w:cs="Open Sans"/>
          <w:color w:val="000000" w:themeColor="text1"/>
          <w:sz w:val="20"/>
          <w:szCs w:val="20"/>
        </w:rPr>
        <w:t>Service Design Strategist</w:t>
      </w:r>
    </w:p>
    <w:p w14:paraId="5BCB598E" w14:textId="3695E74E" w:rsidR="006B686A" w:rsidRPr="00BE313D" w:rsidRDefault="3F9E66E2"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Liana Dragoman, </w:t>
      </w:r>
      <w:r w:rsidRPr="00BE313D">
        <w:rPr>
          <w:rFonts w:ascii="Open Sans" w:eastAsia="Open Sans" w:hAnsi="Open Sans" w:cs="Open Sans"/>
          <w:color w:val="000000" w:themeColor="text1"/>
          <w:sz w:val="20"/>
          <w:szCs w:val="20"/>
        </w:rPr>
        <w:t>Director of Strategic Design</w:t>
      </w:r>
    </w:p>
    <w:p w14:paraId="15F6B27E" w14:textId="3B6EC87E" w:rsidR="006B686A" w:rsidRPr="00BE313D" w:rsidRDefault="00E027CD"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Pr>
          <w:rFonts w:ascii="Open Sans" w:eastAsia="Open Sans" w:hAnsi="Open Sans" w:cs="Open Sans"/>
          <w:b/>
          <w:bCs/>
          <w:color w:val="000000" w:themeColor="text1"/>
          <w:sz w:val="20"/>
          <w:szCs w:val="20"/>
        </w:rPr>
        <w:t>Christina Stefan</w:t>
      </w:r>
      <w:r w:rsidR="006B686A" w:rsidRPr="00BE313D">
        <w:rPr>
          <w:rFonts w:ascii="Open Sans" w:eastAsia="Open Sans" w:hAnsi="Open Sans" w:cs="Open Sans"/>
          <w:b/>
          <w:bCs/>
          <w:color w:val="000000" w:themeColor="text1"/>
          <w:sz w:val="20"/>
          <w:szCs w:val="20"/>
        </w:rPr>
        <w:t xml:space="preserve">, </w:t>
      </w:r>
      <w:r w:rsidR="006B686A" w:rsidRPr="00BE313D">
        <w:rPr>
          <w:rFonts w:ascii="Open Sans" w:eastAsia="Open Sans" w:hAnsi="Open Sans" w:cs="Open Sans"/>
          <w:color w:val="000000" w:themeColor="text1"/>
          <w:sz w:val="20"/>
          <w:szCs w:val="20"/>
        </w:rPr>
        <w:t>Senior Design Researcher</w:t>
      </w:r>
    </w:p>
    <w:p w14:paraId="552DBBE2" w14:textId="61DE643A" w:rsidR="006B686A" w:rsidRPr="00BE313D" w:rsidRDefault="006B686A"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Veronica Yeung, </w:t>
      </w:r>
      <w:r w:rsidRPr="00BE313D">
        <w:rPr>
          <w:rFonts w:ascii="Open Sans" w:eastAsia="Open Sans" w:hAnsi="Open Sans" w:cs="Open Sans"/>
          <w:color w:val="000000" w:themeColor="text1"/>
          <w:sz w:val="20"/>
          <w:szCs w:val="20"/>
        </w:rPr>
        <w:t>Service Designer</w:t>
      </w:r>
      <w:r w:rsidRPr="00BE313D">
        <w:rPr>
          <w:rFonts w:ascii="Open Sans" w:eastAsia="Open Sans" w:hAnsi="Open Sans" w:cs="Open Sans"/>
          <w:b/>
          <w:bCs/>
          <w:color w:val="000000" w:themeColor="text1"/>
          <w:sz w:val="20"/>
          <w:szCs w:val="20"/>
        </w:rPr>
        <w:t xml:space="preserve"> </w:t>
      </w:r>
    </w:p>
    <w:p w14:paraId="47BC9275" w14:textId="77777777" w:rsidR="006B686A" w:rsidRPr="006B686A" w:rsidRDefault="006B686A" w:rsidP="006B686A">
      <w:pPr>
        <w:pStyle w:val="ListParagraph"/>
        <w:spacing w:line="276" w:lineRule="auto"/>
        <w:textAlignment w:val="baseline"/>
        <w:rPr>
          <w:rFonts w:ascii="Open Sans" w:eastAsia="Open Sans" w:hAnsi="Open Sans" w:cs="Open Sans"/>
          <w:color w:val="000000" w:themeColor="text1"/>
          <w:sz w:val="20"/>
          <w:szCs w:val="20"/>
        </w:rPr>
      </w:pPr>
    </w:p>
    <w:p w14:paraId="491AB118" w14:textId="4AB25FD9" w:rsidR="00EA4453" w:rsidRPr="0031292D" w:rsidRDefault="00EA4453" w:rsidP="0031292D">
      <w:pPr>
        <w:spacing w:line="276" w:lineRule="auto"/>
        <w:textAlignment w:val="baseline"/>
        <w:rPr>
          <w:rFonts w:eastAsia="Open Sans" w:cs="Open Sans"/>
          <w:color w:val="000000" w:themeColor="text1"/>
          <w:sz w:val="20"/>
          <w:szCs w:val="20"/>
        </w:rPr>
      </w:pPr>
    </w:p>
    <w:p w14:paraId="2ECF3330" w14:textId="0825B321" w:rsidR="00B76828" w:rsidRPr="0007445E" w:rsidRDefault="0031292D" w:rsidP="00B76828">
      <w:pPr>
        <w:pStyle w:val="Heading1"/>
        <w:rPr>
          <w:rStyle w:val="normaltextrun"/>
        </w:rPr>
      </w:pPr>
      <w:bookmarkStart w:id="5" w:name="_Leading_service_improvement"/>
      <w:bookmarkStart w:id="6" w:name="_Enabling_remote_work"/>
      <w:bookmarkEnd w:id="5"/>
      <w:bookmarkEnd w:id="6"/>
      <w:r w:rsidRPr="0007445E">
        <w:br w:type="page"/>
      </w:r>
      <w:r w:rsidR="00B76828">
        <w:lastRenderedPageBreak/>
        <w:t>Enabling remote work due to COVID-19</w:t>
      </w:r>
    </w:p>
    <w:p w14:paraId="2602BC90" w14:textId="77777777" w:rsidR="00B76828" w:rsidRPr="00B76828" w:rsidRDefault="00B76828" w:rsidP="00B76828">
      <w:pPr>
        <w:rPr>
          <w:szCs w:val="21"/>
        </w:rPr>
      </w:pPr>
      <w:r w:rsidRPr="00B76828">
        <w:t xml:space="preserve">At the beginning of 2020, we shifted our long-term plans to support the City’s real-time COVID-19 </w:t>
      </w:r>
      <w:r w:rsidRPr="00B76828">
        <w:rPr>
          <w:szCs w:val="21"/>
        </w:rPr>
        <w:t>response in whatever way we could. In this section, we’ve provided details on three projects where we sought to enable the remote work of our colleagues due to COVID-19.</w:t>
      </w:r>
    </w:p>
    <w:p w14:paraId="6F8E411D" w14:textId="77777777" w:rsidR="00B76828" w:rsidRPr="00E20E54" w:rsidRDefault="00B76828" w:rsidP="00B76828">
      <w:pPr>
        <w:rPr>
          <w:szCs w:val="21"/>
        </w:rPr>
      </w:pPr>
    </w:p>
    <w:p w14:paraId="52089CC7" w14:textId="2C55B85B" w:rsidR="00B76828" w:rsidRPr="00B76828" w:rsidRDefault="00B76828" w:rsidP="00E20E54">
      <w:pPr>
        <w:spacing w:line="360" w:lineRule="auto"/>
        <w:rPr>
          <w:szCs w:val="21"/>
        </w:rPr>
      </w:pPr>
      <w:r w:rsidRPr="00B76828">
        <w:rPr>
          <w:szCs w:val="21"/>
        </w:rPr>
        <w:t>Those projects are:</w:t>
      </w:r>
    </w:p>
    <w:p w14:paraId="2F736E89" w14:textId="77777777" w:rsidR="00B76828" w:rsidRPr="00E20E54" w:rsidRDefault="00B76828" w:rsidP="00E20E54">
      <w:pPr>
        <w:pStyle w:val="ListParagraph"/>
        <w:numPr>
          <w:ilvl w:val="0"/>
          <w:numId w:val="49"/>
        </w:numPr>
        <w:spacing w:line="360" w:lineRule="auto"/>
        <w:rPr>
          <w:rFonts w:ascii="Open Sans" w:hAnsi="Open Sans" w:cs="Open Sans"/>
          <w:sz w:val="21"/>
          <w:szCs w:val="21"/>
        </w:rPr>
      </w:pPr>
      <w:r w:rsidRPr="00E20E54">
        <w:rPr>
          <w:rFonts w:ascii="Open Sans" w:hAnsi="Open Sans" w:cs="Open Sans"/>
          <w:b/>
          <w:bCs/>
          <w:sz w:val="21"/>
          <w:szCs w:val="21"/>
        </w:rPr>
        <w:t>Project 1</w:t>
      </w:r>
      <w:r w:rsidRPr="00E20E54">
        <w:rPr>
          <w:rFonts w:ascii="Open Sans" w:hAnsi="Open Sans" w:cs="Open Sans"/>
          <w:sz w:val="21"/>
          <w:szCs w:val="21"/>
        </w:rPr>
        <w:t xml:space="preserve">: Remote work guides for leaders and staff </w:t>
      </w:r>
    </w:p>
    <w:p w14:paraId="7A645B5A" w14:textId="77777777" w:rsidR="00B76828" w:rsidRPr="00E20E54" w:rsidRDefault="00B76828" w:rsidP="00E20E54">
      <w:pPr>
        <w:pStyle w:val="ListParagraph"/>
        <w:numPr>
          <w:ilvl w:val="0"/>
          <w:numId w:val="49"/>
        </w:numPr>
        <w:spacing w:line="360" w:lineRule="auto"/>
        <w:rPr>
          <w:rFonts w:ascii="Open Sans" w:hAnsi="Open Sans" w:cs="Open Sans"/>
          <w:sz w:val="21"/>
          <w:szCs w:val="21"/>
        </w:rPr>
      </w:pPr>
      <w:r w:rsidRPr="00E20E54">
        <w:rPr>
          <w:rFonts w:ascii="Open Sans" w:hAnsi="Open Sans" w:cs="Open Sans"/>
          <w:b/>
          <w:bCs/>
          <w:sz w:val="21"/>
          <w:szCs w:val="21"/>
        </w:rPr>
        <w:t>Project 2:</w:t>
      </w:r>
      <w:r w:rsidRPr="00E20E54">
        <w:rPr>
          <w:rFonts w:ascii="Open Sans" w:hAnsi="Open Sans" w:cs="Open Sans"/>
          <w:sz w:val="21"/>
          <w:szCs w:val="21"/>
        </w:rPr>
        <w:t xml:space="preserve"> Tax Review Board virtual hearings</w:t>
      </w:r>
    </w:p>
    <w:p w14:paraId="767030E3" w14:textId="333C92ED" w:rsidR="00B76828" w:rsidRPr="00E20E54" w:rsidRDefault="00B76828" w:rsidP="00B76828">
      <w:pPr>
        <w:pStyle w:val="ListParagraph"/>
        <w:numPr>
          <w:ilvl w:val="0"/>
          <w:numId w:val="49"/>
        </w:numPr>
        <w:spacing w:line="360" w:lineRule="auto"/>
        <w:rPr>
          <w:rFonts w:ascii="Open Sans" w:hAnsi="Open Sans" w:cs="Open Sans"/>
          <w:sz w:val="21"/>
          <w:szCs w:val="21"/>
        </w:rPr>
      </w:pPr>
      <w:r w:rsidRPr="00E20E54">
        <w:rPr>
          <w:rFonts w:ascii="Open Sans" w:hAnsi="Open Sans" w:cs="Open Sans"/>
          <w:b/>
          <w:bCs/>
          <w:sz w:val="21"/>
          <w:szCs w:val="21"/>
        </w:rPr>
        <w:t>Project 3:</w:t>
      </w:r>
      <w:r w:rsidRPr="00E20E54">
        <w:rPr>
          <w:rFonts w:ascii="Open Sans" w:hAnsi="Open Sans" w:cs="Open Sans"/>
          <w:sz w:val="21"/>
          <w:szCs w:val="21"/>
        </w:rPr>
        <w:t xml:space="preserve"> Community engagement coordination tool</w:t>
      </w:r>
    </w:p>
    <w:p w14:paraId="38B3DEE1" w14:textId="77777777" w:rsidR="00CF1734" w:rsidRDefault="00B76828" w:rsidP="00B76828">
      <w:pPr>
        <w:rPr>
          <w:szCs w:val="21"/>
        </w:rPr>
      </w:pPr>
      <w:r w:rsidRPr="00E20E54">
        <w:rPr>
          <w:szCs w:val="21"/>
        </w:rPr>
        <w:t>Read on to learn about the partners, background, goals, and deliverables for the three projects.</w:t>
      </w:r>
    </w:p>
    <w:p w14:paraId="57EC4C57" w14:textId="77777777" w:rsidR="00CF1734" w:rsidRDefault="00CF1734" w:rsidP="00B76828">
      <w:pPr>
        <w:rPr>
          <w:szCs w:val="21"/>
        </w:rPr>
      </w:pPr>
    </w:p>
    <w:p w14:paraId="7D761797" w14:textId="77777777" w:rsidR="00CF1734" w:rsidRDefault="00CF1734" w:rsidP="00B76828">
      <w:pPr>
        <w:rPr>
          <w:szCs w:val="21"/>
        </w:rPr>
      </w:pPr>
    </w:p>
    <w:p w14:paraId="3ECE7077" w14:textId="77777777" w:rsidR="00CF1734" w:rsidRDefault="00CF1734" w:rsidP="00B76828">
      <w:pPr>
        <w:rPr>
          <w:szCs w:val="21"/>
        </w:rPr>
      </w:pPr>
    </w:p>
    <w:p w14:paraId="4D428F36" w14:textId="77777777" w:rsidR="00CF1734" w:rsidRDefault="00CF1734" w:rsidP="00B76828">
      <w:pPr>
        <w:rPr>
          <w:szCs w:val="21"/>
        </w:rPr>
      </w:pPr>
    </w:p>
    <w:p w14:paraId="2F6C639E" w14:textId="77777777" w:rsidR="00343915" w:rsidRDefault="00343915">
      <w:pPr>
        <w:spacing w:after="160" w:line="259" w:lineRule="auto"/>
        <w:rPr>
          <w:rFonts w:cs="Open Sans"/>
          <w:b/>
          <w:bCs/>
          <w:i/>
          <w:iCs/>
          <w:color w:val="0070C0"/>
          <w:sz w:val="28"/>
          <w:szCs w:val="28"/>
        </w:rPr>
      </w:pPr>
      <w:r>
        <w:br w:type="page"/>
      </w:r>
    </w:p>
    <w:p w14:paraId="3673EDBF" w14:textId="1CF946D3" w:rsidR="00CF1734" w:rsidRPr="00C557AE" w:rsidRDefault="00CF1734" w:rsidP="00CF1734">
      <w:pPr>
        <w:pStyle w:val="Heading2"/>
      </w:pPr>
      <w:r w:rsidRPr="00C557AE">
        <w:lastRenderedPageBreak/>
        <w:t xml:space="preserve">PROJECT ONE: </w:t>
      </w:r>
      <w:r w:rsidR="00343915">
        <w:t>Remote work guides</w:t>
      </w:r>
    </w:p>
    <w:p w14:paraId="4BA48689" w14:textId="7EACB6C2" w:rsidR="00CF1734" w:rsidRPr="00C90B7F" w:rsidRDefault="00343915" w:rsidP="00CF1734">
      <w:pPr>
        <w:pStyle w:val="Heading3"/>
      </w:pPr>
      <w:r>
        <w:rPr>
          <w:rStyle w:val="normaltextrun"/>
        </w:rPr>
        <w:br/>
      </w:r>
      <w:r w:rsidR="00CF1734" w:rsidRPr="00C90B7F">
        <w:rPr>
          <w:rStyle w:val="normaltextrun"/>
        </w:rPr>
        <w:t>Background</w:t>
      </w:r>
    </w:p>
    <w:p w14:paraId="02A8FD79" w14:textId="77777777" w:rsidR="00CF1734" w:rsidRDefault="00CF1734" w:rsidP="00CF1734">
      <w:r w:rsidRPr="00CF1734">
        <w:t xml:space="preserve">At the beginning of 2020, leaders and staff struggled to work from home as the City rapidly responded to the realities of COVID-19. Employees didn’t have access to laptops, software, communication tools, or remote workflows. Many supervisors had never managed City employees remotely and the City didn’t have established policies or norms for working from home. </w:t>
      </w:r>
    </w:p>
    <w:p w14:paraId="2421A89D" w14:textId="77777777" w:rsidR="00CF1734" w:rsidRDefault="00CF1734" w:rsidP="00CF1734"/>
    <w:p w14:paraId="3A4E5E63" w14:textId="7453EEC6" w:rsidR="00CF1734" w:rsidRPr="00C90B7F" w:rsidRDefault="00CF1734" w:rsidP="00CF1734">
      <w:pPr>
        <w:pStyle w:val="Heading3"/>
      </w:pPr>
      <w:r w:rsidRPr="00C90B7F">
        <w:rPr>
          <w:rStyle w:val="normaltextrun"/>
        </w:rPr>
        <w:t>Partners</w:t>
      </w:r>
    </w:p>
    <w:p w14:paraId="4A803C6E" w14:textId="77777777" w:rsidR="00CF1734" w:rsidRPr="00CF1734" w:rsidRDefault="00CF1734" w:rsidP="00CF1734">
      <w:pPr>
        <w:pStyle w:val="ListParagraph"/>
        <w:numPr>
          <w:ilvl w:val="0"/>
          <w:numId w:val="50"/>
        </w:numPr>
      </w:pPr>
      <w:r w:rsidRPr="00CF1734">
        <w:t xml:space="preserve">Office of the Chief Administrative Officer </w:t>
      </w:r>
    </w:p>
    <w:p w14:paraId="349B2D6A" w14:textId="77777777" w:rsidR="00CF1734" w:rsidRPr="00CF1734" w:rsidRDefault="00CF1734" w:rsidP="00CF1734">
      <w:pPr>
        <w:pStyle w:val="ListParagraph"/>
        <w:numPr>
          <w:ilvl w:val="0"/>
          <w:numId w:val="50"/>
        </w:numPr>
      </w:pPr>
      <w:r w:rsidRPr="00CF1734">
        <w:t xml:space="preserve">Office of Human Resources </w:t>
      </w:r>
    </w:p>
    <w:p w14:paraId="430480B3" w14:textId="402A1319" w:rsidR="00CF1734" w:rsidRPr="00CF1734" w:rsidRDefault="00CF1734" w:rsidP="00CF1734">
      <w:pPr>
        <w:pStyle w:val="ListParagraph"/>
        <w:numPr>
          <w:ilvl w:val="0"/>
          <w:numId w:val="50"/>
        </w:numPr>
      </w:pPr>
      <w:r w:rsidRPr="00CF1734">
        <w:t>Office of Innovation and Technology’s content strategy team </w:t>
      </w:r>
    </w:p>
    <w:p w14:paraId="2C1D1185" w14:textId="77777777" w:rsidR="00CF1734" w:rsidRDefault="00CF1734" w:rsidP="00CF1734">
      <w:pPr>
        <w:pStyle w:val="Heading3"/>
        <w:rPr>
          <w:rStyle w:val="normaltextrun"/>
        </w:rPr>
      </w:pPr>
    </w:p>
    <w:p w14:paraId="1ECA2DEB" w14:textId="1831086E" w:rsidR="00CF1734" w:rsidRPr="00C90B7F" w:rsidRDefault="00CF1734" w:rsidP="00CF1734">
      <w:pPr>
        <w:pStyle w:val="Heading3"/>
      </w:pPr>
      <w:r w:rsidRPr="00C90B7F">
        <w:rPr>
          <w:rStyle w:val="normaltextrun"/>
        </w:rPr>
        <w:t>Goal</w:t>
      </w:r>
    </w:p>
    <w:p w14:paraId="72E00AFB" w14:textId="77777777" w:rsidR="00CF1734" w:rsidRDefault="00CF1734" w:rsidP="00CF1734">
      <w:r w:rsidRPr="00CF1734">
        <w:t xml:space="preserve">Develop plainly written and designed resources that coached staff and leaders on how to adapt to remote work while managing the stress of the pandemic. </w:t>
      </w:r>
    </w:p>
    <w:p w14:paraId="572C46C1" w14:textId="77777777" w:rsidR="001877E2" w:rsidRDefault="001877E2" w:rsidP="00CF1734"/>
    <w:p w14:paraId="643A65BB" w14:textId="77777777" w:rsidR="00CF1734" w:rsidRDefault="00CF1734" w:rsidP="00CF1734"/>
    <w:p w14:paraId="19BB5738" w14:textId="0FBCB391" w:rsidR="00CF1734" w:rsidRPr="00C90B7F" w:rsidRDefault="00CF1734" w:rsidP="00CF1734">
      <w:pPr>
        <w:pStyle w:val="Heading3"/>
      </w:pPr>
      <w:r>
        <w:rPr>
          <w:rStyle w:val="normaltextrun"/>
        </w:rPr>
        <w:t>How we worked</w:t>
      </w:r>
    </w:p>
    <w:p w14:paraId="0C18ADB1" w14:textId="77777777" w:rsidR="00CF1734" w:rsidRPr="00CF1734" w:rsidRDefault="00CF1734" w:rsidP="00CF1734">
      <w:r w:rsidRPr="00CF1734">
        <w:t xml:space="preserve">We spent a month quickly researching, writing, editing, visually designing, and regularly releasing materials on four topics:     </w:t>
      </w:r>
    </w:p>
    <w:p w14:paraId="29CC164D" w14:textId="77777777" w:rsidR="00CF1734" w:rsidRPr="00CF1734" w:rsidRDefault="00CF1734" w:rsidP="00CF1734">
      <w:pPr>
        <w:pStyle w:val="ListParagraph"/>
        <w:numPr>
          <w:ilvl w:val="0"/>
          <w:numId w:val="51"/>
        </w:numPr>
        <w:rPr>
          <w:rFonts w:ascii="Open Sans" w:hAnsi="Open Sans" w:cs="Open Sans"/>
          <w:sz w:val="21"/>
          <w:szCs w:val="21"/>
        </w:rPr>
      </w:pPr>
      <w:r w:rsidRPr="00CF1734">
        <w:rPr>
          <w:rFonts w:ascii="Open Sans" w:hAnsi="Open Sans" w:cs="Open Sans"/>
          <w:sz w:val="21"/>
          <w:szCs w:val="21"/>
        </w:rPr>
        <w:t xml:space="preserve">Getting started with remote work. </w:t>
      </w:r>
    </w:p>
    <w:p w14:paraId="158047E4" w14:textId="77777777" w:rsidR="00CF1734" w:rsidRPr="00CF1734" w:rsidRDefault="00CF1734" w:rsidP="00CF1734">
      <w:pPr>
        <w:pStyle w:val="ListParagraph"/>
        <w:numPr>
          <w:ilvl w:val="0"/>
          <w:numId w:val="51"/>
        </w:numPr>
        <w:rPr>
          <w:rFonts w:ascii="Open Sans" w:hAnsi="Open Sans" w:cs="Open Sans"/>
          <w:sz w:val="21"/>
          <w:szCs w:val="21"/>
        </w:rPr>
      </w:pPr>
      <w:r w:rsidRPr="00CF1734">
        <w:rPr>
          <w:rFonts w:ascii="Open Sans" w:hAnsi="Open Sans" w:cs="Open Sans"/>
          <w:sz w:val="21"/>
          <w:szCs w:val="21"/>
        </w:rPr>
        <w:t xml:space="preserve">Leading newly remote teams. </w:t>
      </w:r>
    </w:p>
    <w:p w14:paraId="7552A6FA" w14:textId="77777777" w:rsidR="00CF1734" w:rsidRPr="00CF1734" w:rsidRDefault="00CF1734" w:rsidP="00CF1734">
      <w:pPr>
        <w:pStyle w:val="ListParagraph"/>
        <w:numPr>
          <w:ilvl w:val="0"/>
          <w:numId w:val="51"/>
        </w:numPr>
        <w:rPr>
          <w:rFonts w:ascii="Open Sans" w:hAnsi="Open Sans" w:cs="Open Sans"/>
          <w:sz w:val="21"/>
          <w:szCs w:val="21"/>
        </w:rPr>
      </w:pPr>
      <w:r w:rsidRPr="00CF1734">
        <w:rPr>
          <w:rFonts w:ascii="Open Sans" w:hAnsi="Open Sans" w:cs="Open Sans"/>
          <w:sz w:val="21"/>
          <w:szCs w:val="21"/>
        </w:rPr>
        <w:t>Managing remote projects and project teams.</w:t>
      </w:r>
    </w:p>
    <w:p w14:paraId="7EDCCB03" w14:textId="77777777" w:rsidR="00CF1734" w:rsidRPr="00CF1734" w:rsidRDefault="00CF1734" w:rsidP="00CF1734">
      <w:pPr>
        <w:pStyle w:val="ListParagraph"/>
        <w:numPr>
          <w:ilvl w:val="0"/>
          <w:numId w:val="51"/>
        </w:numPr>
        <w:rPr>
          <w:rFonts w:ascii="Open Sans" w:hAnsi="Open Sans" w:cs="Open Sans"/>
          <w:sz w:val="21"/>
          <w:szCs w:val="21"/>
        </w:rPr>
      </w:pPr>
      <w:r w:rsidRPr="00CF1734">
        <w:rPr>
          <w:rFonts w:ascii="Open Sans" w:hAnsi="Open Sans" w:cs="Open Sans"/>
          <w:sz w:val="21"/>
          <w:szCs w:val="21"/>
        </w:rPr>
        <w:t>Communicating remotely and staying connected with colleagues.</w:t>
      </w:r>
    </w:p>
    <w:p w14:paraId="77653E94" w14:textId="77777777" w:rsidR="00CF1734" w:rsidRPr="00CF1734" w:rsidRDefault="00CF1734" w:rsidP="00CF1734">
      <w:r w:rsidRPr="00CF1734">
        <w:t xml:space="preserve">These documents were posted on the City’s internal remote work website, which was accessible to most employees. </w:t>
      </w:r>
    </w:p>
    <w:p w14:paraId="3403680B" w14:textId="77777777" w:rsidR="00CF1734" w:rsidRPr="00CF1734" w:rsidRDefault="00CF1734" w:rsidP="00CF1734"/>
    <w:p w14:paraId="1DB3FAFB" w14:textId="77777777" w:rsidR="001877E2" w:rsidRDefault="001877E2" w:rsidP="001877E2"/>
    <w:p w14:paraId="1CB03B63" w14:textId="4AC513D8" w:rsidR="001877E2" w:rsidRPr="00C90B7F" w:rsidRDefault="001877E2" w:rsidP="001877E2">
      <w:pPr>
        <w:pStyle w:val="Heading3"/>
      </w:pPr>
      <w:r>
        <w:rPr>
          <w:rStyle w:val="normaltextrun"/>
        </w:rPr>
        <w:t>What we did</w:t>
      </w:r>
    </w:p>
    <w:p w14:paraId="36D4B175" w14:textId="77777777" w:rsidR="001877E2" w:rsidRDefault="001877E2" w:rsidP="001877E2">
      <w:r w:rsidRPr="001877E2">
        <w:t xml:space="preserve">Within the four topic areas, we created 19 how-to documents that covered setting up a daily routine, organizing workspaces, addressing one’s needs as a leader, creating a communication plan for and with staff, facilitating brainstorms online, and connecting with colleagues socially, among other subjects. </w:t>
      </w:r>
    </w:p>
    <w:p w14:paraId="7C7C4861" w14:textId="77777777" w:rsidR="001877E2" w:rsidRPr="001877E2" w:rsidRDefault="001877E2" w:rsidP="001877E2"/>
    <w:p w14:paraId="18A8AA07" w14:textId="77777777" w:rsidR="001877E2" w:rsidRDefault="001877E2" w:rsidP="001877E2">
      <w:r w:rsidRPr="001877E2">
        <w:t xml:space="preserve">We published 10 templates, worksheets, and guides that leaders and staff could use when implementing recommendations from the how-to documents. </w:t>
      </w:r>
    </w:p>
    <w:p w14:paraId="3E067245" w14:textId="77777777" w:rsidR="001877E2" w:rsidRPr="001877E2" w:rsidRDefault="001877E2" w:rsidP="001877E2"/>
    <w:p w14:paraId="668DF460" w14:textId="6EE4EC8D" w:rsidR="00343915" w:rsidRPr="00343915" w:rsidRDefault="001877E2" w:rsidP="00343915">
      <w:r w:rsidRPr="001877E2">
        <w:t>Lastly, while this service wasn’t often used, we offered office hours for leaders who sought help in thinking through their remote management strategies.</w:t>
      </w:r>
      <w:r w:rsidR="00343915">
        <w:br w:type="page"/>
      </w:r>
    </w:p>
    <w:p w14:paraId="561C3D60" w14:textId="7D74026C" w:rsidR="00343915" w:rsidRPr="00C557AE" w:rsidRDefault="00343915" w:rsidP="00343915">
      <w:pPr>
        <w:pStyle w:val="Heading2"/>
      </w:pPr>
      <w:r w:rsidRPr="00C557AE">
        <w:lastRenderedPageBreak/>
        <w:t xml:space="preserve">PROJECT </w:t>
      </w:r>
      <w:r>
        <w:t>TWO</w:t>
      </w:r>
      <w:r w:rsidRPr="00C557AE">
        <w:t xml:space="preserve">: </w:t>
      </w:r>
      <w:r>
        <w:t>Tax Review Board virtual hearings</w:t>
      </w:r>
    </w:p>
    <w:p w14:paraId="146B7B72" w14:textId="77777777" w:rsidR="00343915" w:rsidRPr="00C90B7F" w:rsidRDefault="00343915" w:rsidP="00343915">
      <w:pPr>
        <w:pStyle w:val="Heading3"/>
      </w:pPr>
      <w:r>
        <w:rPr>
          <w:rStyle w:val="normaltextrun"/>
        </w:rPr>
        <w:br/>
      </w:r>
      <w:r w:rsidRPr="00C90B7F">
        <w:rPr>
          <w:rStyle w:val="normaltextrun"/>
        </w:rPr>
        <w:t>Background</w:t>
      </w:r>
    </w:p>
    <w:p w14:paraId="11E7C164" w14:textId="77777777" w:rsidR="00343915" w:rsidRPr="00343915" w:rsidRDefault="00343915" w:rsidP="00343915">
      <w:r w:rsidRPr="00343915">
        <w:t xml:space="preserve">When residents and businesses can’t pay their tax bills, they can request hearings with an independent Tax Review Board (TRB). This service is vital. Overdue tax bills put residents and businesses at risk of losing utility access, their business license, and sometimes, their homes. At a TRB hearing, residents and businesses can explain their situation and enter into payment plans with the City based on income and need. </w:t>
      </w:r>
      <w:r w:rsidRPr="00343915">
        <w:br/>
      </w:r>
    </w:p>
    <w:p w14:paraId="0A8C78DA" w14:textId="02F2DC9E" w:rsidR="00343915" w:rsidRPr="00343915" w:rsidRDefault="00343915" w:rsidP="00343915">
      <w:pPr>
        <w:rPr>
          <w:rFonts w:eastAsiaTheme="minorHAnsi"/>
        </w:rPr>
      </w:pPr>
      <w:r w:rsidRPr="00343915">
        <w:t>At the beginning of the City’s response to COVID-19, the TRB had to pause all hearings. Staff members couldn’t work remotely because they didn’t have access to laptops, and existing processes relied on paper-based workflows and in-person interactions.</w:t>
      </w:r>
    </w:p>
    <w:p w14:paraId="518F2BF6" w14:textId="77777777" w:rsidR="00343915" w:rsidRDefault="00343915" w:rsidP="00343915">
      <w:pPr>
        <w:rPr>
          <w:rFonts w:ascii="Open Sans Semibold" w:eastAsiaTheme="minorHAnsi" w:hAnsi="Open Sans Semibold" w:cs="Open Sans Semibold"/>
          <w:color w:val="191919"/>
          <w:sz w:val="25"/>
          <w:szCs w:val="25"/>
        </w:rPr>
      </w:pPr>
    </w:p>
    <w:p w14:paraId="0FF64686" w14:textId="0C1D2A0A" w:rsidR="00343915" w:rsidRPr="00343915" w:rsidRDefault="00343915" w:rsidP="008758A1">
      <w:pPr>
        <w:ind w:left="720"/>
        <w:rPr>
          <w:rFonts w:ascii="Georgia" w:hAnsi="Georgia"/>
          <w:i/>
          <w:iCs/>
          <w:sz w:val="22"/>
          <w:szCs w:val="28"/>
        </w:rPr>
      </w:pPr>
      <w:r w:rsidRPr="00343915">
        <w:rPr>
          <w:rFonts w:ascii="Georgia" w:hAnsi="Georgia"/>
          <w:i/>
          <w:iCs/>
          <w:sz w:val="22"/>
          <w:szCs w:val="28"/>
        </w:rPr>
        <w:t>“Framing virtual work as democratizing access negates [the fact that] there are so many people who can’t access basic needs because they don’t have the right device, access, and skills.”</w:t>
      </w:r>
      <w:r w:rsidR="008758A1">
        <w:rPr>
          <w:rFonts w:ascii="Georgia" w:hAnsi="Georgia"/>
          <w:i/>
          <w:iCs/>
          <w:sz w:val="22"/>
          <w:szCs w:val="28"/>
        </w:rPr>
        <w:t xml:space="preserve"> </w:t>
      </w:r>
      <w:r w:rsidRPr="008758A1">
        <w:rPr>
          <w:rFonts w:eastAsiaTheme="minorHAnsi"/>
          <w:sz w:val="20"/>
          <w:szCs w:val="22"/>
        </w:rPr>
        <w:t xml:space="preserve">– </w:t>
      </w:r>
      <w:r w:rsidRPr="00343915">
        <w:rPr>
          <w:sz w:val="20"/>
          <w:szCs w:val="22"/>
        </w:rPr>
        <w:t>City employee</w:t>
      </w:r>
    </w:p>
    <w:p w14:paraId="2ECC3D0C" w14:textId="77777777" w:rsidR="00343915" w:rsidRDefault="00343915" w:rsidP="00343915">
      <w:pPr>
        <w:rPr>
          <w:rFonts w:ascii="Open Sans Semibold" w:eastAsiaTheme="minorHAnsi" w:hAnsi="Open Sans Semibold" w:cs="Open Sans Semibold"/>
          <w:color w:val="191919"/>
          <w:sz w:val="25"/>
          <w:szCs w:val="25"/>
        </w:rPr>
      </w:pPr>
    </w:p>
    <w:p w14:paraId="2516B8B8" w14:textId="77777777" w:rsidR="00343915" w:rsidRDefault="00343915" w:rsidP="00343915"/>
    <w:p w14:paraId="4A050B0D" w14:textId="77777777" w:rsidR="00343915" w:rsidRPr="00C90B7F" w:rsidRDefault="00343915" w:rsidP="00343915">
      <w:pPr>
        <w:pStyle w:val="Heading3"/>
      </w:pPr>
      <w:r w:rsidRPr="00C90B7F">
        <w:rPr>
          <w:rStyle w:val="normaltextrun"/>
        </w:rPr>
        <w:t>Partners</w:t>
      </w:r>
    </w:p>
    <w:p w14:paraId="28F6C75C" w14:textId="77777777" w:rsidR="00343915" w:rsidRPr="00496F09" w:rsidRDefault="00343915" w:rsidP="00343915">
      <w:pPr>
        <w:pStyle w:val="ListParagraph"/>
        <w:numPr>
          <w:ilvl w:val="0"/>
          <w:numId w:val="52"/>
        </w:numPr>
        <w:rPr>
          <w:rFonts w:ascii="Open Sans" w:hAnsi="Open Sans" w:cs="Open Sans"/>
          <w:sz w:val="21"/>
          <w:szCs w:val="21"/>
        </w:rPr>
      </w:pPr>
      <w:r w:rsidRPr="00496F09">
        <w:rPr>
          <w:rFonts w:ascii="Open Sans" w:hAnsi="Open Sans" w:cs="Open Sans"/>
          <w:sz w:val="21"/>
          <w:szCs w:val="21"/>
        </w:rPr>
        <w:t xml:space="preserve">Tax Review Board (TRB) frontline staff and leaders </w:t>
      </w:r>
    </w:p>
    <w:p w14:paraId="1E4AE173" w14:textId="77777777" w:rsidR="00343915" w:rsidRPr="00496F09" w:rsidRDefault="00343915" w:rsidP="00343915">
      <w:pPr>
        <w:pStyle w:val="ListParagraph"/>
        <w:numPr>
          <w:ilvl w:val="0"/>
          <w:numId w:val="52"/>
        </w:numPr>
        <w:rPr>
          <w:rFonts w:ascii="Open Sans" w:hAnsi="Open Sans" w:cs="Open Sans"/>
          <w:sz w:val="21"/>
          <w:szCs w:val="21"/>
        </w:rPr>
      </w:pPr>
      <w:r w:rsidRPr="00496F09">
        <w:rPr>
          <w:rFonts w:ascii="Open Sans" w:hAnsi="Open Sans" w:cs="Open Sans"/>
          <w:sz w:val="21"/>
          <w:szCs w:val="21"/>
        </w:rPr>
        <w:t>Office of Innovation and Technology’s Project Management Office</w:t>
      </w:r>
    </w:p>
    <w:p w14:paraId="6405B97C" w14:textId="39B7C821" w:rsidR="00343915" w:rsidRPr="00496F09" w:rsidRDefault="00343915" w:rsidP="00343915">
      <w:pPr>
        <w:pStyle w:val="ListParagraph"/>
        <w:numPr>
          <w:ilvl w:val="0"/>
          <w:numId w:val="52"/>
        </w:numPr>
        <w:rPr>
          <w:rFonts w:ascii="Open Sans" w:hAnsi="Open Sans" w:cs="Open Sans"/>
          <w:sz w:val="21"/>
          <w:szCs w:val="21"/>
        </w:rPr>
      </w:pPr>
      <w:r w:rsidRPr="00496F09">
        <w:rPr>
          <w:rFonts w:ascii="Open Sans" w:hAnsi="Open Sans" w:cs="Open Sans"/>
          <w:sz w:val="21"/>
          <w:szCs w:val="21"/>
        </w:rPr>
        <w:t>Office of Innovation and Technology’s content strategy and user experience design teams</w:t>
      </w:r>
    </w:p>
    <w:p w14:paraId="1F1D33E0" w14:textId="77777777" w:rsidR="00343915" w:rsidRPr="00343915" w:rsidRDefault="00343915" w:rsidP="00343915">
      <w:pPr>
        <w:rPr>
          <w:lang w:val="en"/>
        </w:rPr>
      </w:pPr>
    </w:p>
    <w:p w14:paraId="4AA9B8CA" w14:textId="77777777" w:rsidR="00343915" w:rsidRPr="00C90B7F" w:rsidRDefault="00343915" w:rsidP="00343915">
      <w:pPr>
        <w:pStyle w:val="Heading3"/>
      </w:pPr>
      <w:r w:rsidRPr="00C90B7F">
        <w:rPr>
          <w:rStyle w:val="normaltextrun"/>
        </w:rPr>
        <w:t>Goal</w:t>
      </w:r>
    </w:p>
    <w:p w14:paraId="10938ACE" w14:textId="77777777" w:rsidR="009D3776" w:rsidRPr="009D3776" w:rsidRDefault="009D3776" w:rsidP="00496F09">
      <w:r w:rsidRPr="009D3776">
        <w:t xml:space="preserve">Collaboratively create workflows with TRB staff and leaders — using existing City technologies like Microsoft tools — so staff could facilitate virtual hearings from the safety of their homes. </w:t>
      </w:r>
    </w:p>
    <w:p w14:paraId="171F389A" w14:textId="77777777" w:rsidR="00343915" w:rsidRDefault="00343915" w:rsidP="00343915"/>
    <w:p w14:paraId="23CB2F9C" w14:textId="77777777" w:rsidR="00343915" w:rsidRDefault="00343915" w:rsidP="00343915"/>
    <w:p w14:paraId="44EE27F9" w14:textId="77777777" w:rsidR="00343915" w:rsidRPr="00C90B7F" w:rsidRDefault="00343915" w:rsidP="00343915">
      <w:pPr>
        <w:pStyle w:val="Heading3"/>
      </w:pPr>
      <w:r>
        <w:rPr>
          <w:rStyle w:val="normaltextrun"/>
        </w:rPr>
        <w:t>How we worked</w:t>
      </w:r>
    </w:p>
    <w:p w14:paraId="41C50226" w14:textId="7B602161" w:rsidR="009D3776" w:rsidRPr="009D3776" w:rsidRDefault="009D3776" w:rsidP="009D3776">
      <w:r w:rsidRPr="009D3776">
        <w:t xml:space="preserve">We divided the project into four key phases — each phase building off of the other.  </w:t>
      </w:r>
      <w:r w:rsidR="006A0813">
        <w:br/>
      </w:r>
    </w:p>
    <w:p w14:paraId="3DF04100" w14:textId="31ED7B47" w:rsidR="009D3776" w:rsidRPr="009D3776" w:rsidRDefault="009D3776" w:rsidP="009D3776">
      <w:pPr>
        <w:pStyle w:val="ListParagraph"/>
        <w:numPr>
          <w:ilvl w:val="0"/>
          <w:numId w:val="53"/>
        </w:numPr>
        <w:rPr>
          <w:rFonts w:ascii="Open Sans" w:hAnsi="Open Sans" w:cs="Open Sans"/>
          <w:sz w:val="21"/>
          <w:szCs w:val="21"/>
        </w:rPr>
      </w:pPr>
      <w:r w:rsidRPr="00920D5B">
        <w:rPr>
          <w:rFonts w:ascii="Open Sans" w:hAnsi="Open Sans" w:cs="Open Sans"/>
          <w:b/>
          <w:bCs/>
          <w:sz w:val="21"/>
          <w:szCs w:val="21"/>
        </w:rPr>
        <w:t>Designing research:</w:t>
      </w:r>
      <w:r w:rsidRPr="009D3776">
        <w:rPr>
          <w:rFonts w:ascii="Open Sans" w:hAnsi="Open Sans" w:cs="Open Sans"/>
          <w:sz w:val="21"/>
          <w:szCs w:val="21"/>
        </w:rPr>
        <w:t xml:space="preserve"> We met regularly with TRB leaders to gather a baseline understanding of what the TRB does. With that information, we designed research protocol so we could conduct in-depth interviews with TRB staff. </w:t>
      </w:r>
      <w:r w:rsidR="006A0813">
        <w:rPr>
          <w:rFonts w:ascii="Open Sans" w:hAnsi="Open Sans" w:cs="Open Sans"/>
          <w:sz w:val="21"/>
          <w:szCs w:val="21"/>
        </w:rPr>
        <w:br/>
      </w:r>
    </w:p>
    <w:p w14:paraId="44FA64A2" w14:textId="7E9F21FD" w:rsidR="009D3776" w:rsidRPr="009D3776" w:rsidRDefault="009D3776" w:rsidP="009D3776">
      <w:pPr>
        <w:pStyle w:val="ListParagraph"/>
        <w:numPr>
          <w:ilvl w:val="0"/>
          <w:numId w:val="53"/>
        </w:numPr>
        <w:rPr>
          <w:rFonts w:ascii="Open Sans" w:hAnsi="Open Sans" w:cs="Open Sans"/>
          <w:sz w:val="21"/>
          <w:szCs w:val="21"/>
        </w:rPr>
      </w:pPr>
      <w:r w:rsidRPr="00920D5B">
        <w:rPr>
          <w:rFonts w:ascii="Open Sans" w:hAnsi="Open Sans" w:cs="Open Sans"/>
          <w:b/>
          <w:bCs/>
          <w:sz w:val="21"/>
          <w:szCs w:val="21"/>
        </w:rPr>
        <w:t>Understanding the current state:</w:t>
      </w:r>
      <w:r w:rsidRPr="009D3776">
        <w:rPr>
          <w:rFonts w:ascii="Open Sans" w:hAnsi="Open Sans" w:cs="Open Sans"/>
          <w:sz w:val="21"/>
          <w:szCs w:val="21"/>
        </w:rPr>
        <w:t xml:space="preserve"> We facilitated interviews with TRB staff to learn about their roles, responsibilities, and workflows.</w:t>
      </w:r>
      <w:r w:rsidR="006A0813">
        <w:rPr>
          <w:rFonts w:ascii="Open Sans" w:hAnsi="Open Sans" w:cs="Open Sans"/>
          <w:sz w:val="21"/>
          <w:szCs w:val="21"/>
        </w:rPr>
        <w:br/>
      </w:r>
    </w:p>
    <w:p w14:paraId="54F36734" w14:textId="39E7E6E3" w:rsidR="009D3776" w:rsidRPr="009D3776" w:rsidRDefault="009D3776" w:rsidP="009D3776">
      <w:pPr>
        <w:pStyle w:val="ListParagraph"/>
        <w:numPr>
          <w:ilvl w:val="0"/>
          <w:numId w:val="53"/>
        </w:numPr>
        <w:rPr>
          <w:rFonts w:ascii="Open Sans" w:hAnsi="Open Sans" w:cs="Open Sans"/>
          <w:sz w:val="21"/>
          <w:szCs w:val="21"/>
        </w:rPr>
      </w:pPr>
      <w:r w:rsidRPr="00920D5B">
        <w:rPr>
          <w:rFonts w:ascii="Open Sans" w:hAnsi="Open Sans" w:cs="Open Sans"/>
          <w:b/>
          <w:bCs/>
          <w:sz w:val="21"/>
          <w:szCs w:val="21"/>
        </w:rPr>
        <w:t>Co-designing virtual operations:</w:t>
      </w:r>
      <w:r w:rsidRPr="009D3776">
        <w:rPr>
          <w:rFonts w:ascii="Open Sans" w:hAnsi="Open Sans" w:cs="Open Sans"/>
          <w:sz w:val="21"/>
          <w:szCs w:val="21"/>
        </w:rPr>
        <w:t xml:space="preserve"> Based on insights uncovered with staff, we collaboratively designed digital workflows that relied on existing technology with TRB staff and leaders through several workshops and review sessions.  </w:t>
      </w:r>
      <w:r w:rsidR="006A0813">
        <w:rPr>
          <w:rFonts w:ascii="Open Sans" w:hAnsi="Open Sans" w:cs="Open Sans"/>
          <w:sz w:val="21"/>
          <w:szCs w:val="21"/>
        </w:rPr>
        <w:br/>
      </w:r>
    </w:p>
    <w:p w14:paraId="2C59BDCC" w14:textId="77777777" w:rsidR="009D3776" w:rsidRDefault="009D3776" w:rsidP="009D3776">
      <w:pPr>
        <w:pStyle w:val="ListParagraph"/>
        <w:numPr>
          <w:ilvl w:val="0"/>
          <w:numId w:val="53"/>
        </w:numPr>
      </w:pPr>
      <w:r w:rsidRPr="00920D5B">
        <w:rPr>
          <w:rFonts w:ascii="Open Sans" w:hAnsi="Open Sans" w:cs="Open Sans"/>
          <w:b/>
          <w:bCs/>
          <w:sz w:val="21"/>
          <w:szCs w:val="21"/>
        </w:rPr>
        <w:lastRenderedPageBreak/>
        <w:t>Implementing:</w:t>
      </w:r>
      <w:r w:rsidRPr="009D3776">
        <w:rPr>
          <w:rFonts w:ascii="Open Sans" w:hAnsi="Open Sans" w:cs="Open Sans"/>
          <w:sz w:val="21"/>
          <w:szCs w:val="21"/>
        </w:rPr>
        <w:t xml:space="preserve"> There were two key parts to implementation — training and the development of public-facing informational materials. </w:t>
      </w:r>
    </w:p>
    <w:p w14:paraId="7FB83863" w14:textId="77777777" w:rsidR="009D3776" w:rsidRDefault="009D3776" w:rsidP="009D3776">
      <w:pPr>
        <w:pStyle w:val="ListParagraph"/>
      </w:pPr>
    </w:p>
    <w:p w14:paraId="18CB1341" w14:textId="09D306CA" w:rsidR="009D3776" w:rsidRPr="009D3776" w:rsidRDefault="009D3776" w:rsidP="009D3776">
      <w:r w:rsidRPr="009D3776">
        <w:t>For training, we authored a custom manual that showed staff the step-by-step actions they could take (per role) to manage virtual hearings using existing technology. Once the manual was complete, we met with staff over the course of several weeks, so they could practice the digital workflows and tools before the pilot launch.</w:t>
      </w:r>
      <w:r w:rsidRPr="009D3776">
        <w:br/>
      </w:r>
      <w:r w:rsidRPr="009D3776">
        <w:br/>
        <w:t xml:space="preserve">Lastly, we developed public-facing informational materials so petitioners knew of the virtual hearing option. </w:t>
      </w:r>
    </w:p>
    <w:p w14:paraId="53CD45C5" w14:textId="77777777" w:rsidR="00343915" w:rsidRPr="00CF1734" w:rsidRDefault="00343915" w:rsidP="00343915"/>
    <w:p w14:paraId="04FA7AAD" w14:textId="77777777" w:rsidR="00343915" w:rsidRDefault="00343915" w:rsidP="00343915"/>
    <w:p w14:paraId="1840E5BD" w14:textId="77777777" w:rsidR="00343915" w:rsidRPr="00C90B7F" w:rsidRDefault="00343915" w:rsidP="00343915">
      <w:pPr>
        <w:pStyle w:val="Heading3"/>
      </w:pPr>
      <w:r>
        <w:rPr>
          <w:rStyle w:val="normaltextrun"/>
        </w:rPr>
        <w:t>What we did</w:t>
      </w:r>
    </w:p>
    <w:p w14:paraId="64880407" w14:textId="77777777" w:rsidR="009D3776" w:rsidRPr="009D3776" w:rsidRDefault="009D3776" w:rsidP="009D3776">
      <w:r w:rsidRPr="009D3776">
        <w:t xml:space="preserve">We produced deliverables at each phase of the project to document our learnings. The deliverables were the outputs from our interviews, review sessions, and workshops with TRB staff and leaders.  </w:t>
      </w:r>
    </w:p>
    <w:p w14:paraId="638E3026" w14:textId="77777777" w:rsidR="009D3776" w:rsidRDefault="009D3776" w:rsidP="009D3776"/>
    <w:p w14:paraId="510F61E0" w14:textId="54AA7C97" w:rsidR="009D3776" w:rsidRPr="00E027CD" w:rsidRDefault="009D3776" w:rsidP="009D3776">
      <w:pPr>
        <w:pStyle w:val="ListParagraph"/>
        <w:numPr>
          <w:ilvl w:val="0"/>
          <w:numId w:val="54"/>
        </w:numPr>
        <w:rPr>
          <w:rFonts w:ascii="Open Sans" w:hAnsi="Open Sans" w:cs="Open Sans"/>
          <w:sz w:val="21"/>
          <w:szCs w:val="21"/>
        </w:rPr>
      </w:pPr>
      <w:r w:rsidRPr="00E027CD">
        <w:rPr>
          <w:rFonts w:ascii="Open Sans" w:hAnsi="Open Sans" w:cs="Open Sans"/>
          <w:b/>
          <w:bCs/>
          <w:sz w:val="21"/>
          <w:szCs w:val="21"/>
        </w:rPr>
        <w:t>Current state service blueprints:</w:t>
      </w:r>
      <w:r w:rsidRPr="00E027CD">
        <w:rPr>
          <w:rFonts w:ascii="Open Sans" w:hAnsi="Open Sans" w:cs="Open Sans"/>
          <w:sz w:val="21"/>
          <w:szCs w:val="21"/>
        </w:rPr>
        <w:t xml:space="preserve"> For the first two phases of work, we created a 17-page deliverable that mapped the different TRB staff roles and responsibilities, the digital and analog tools and technology used by staff to support their work, and 9 process maps or service blueprints that visualized their work at different levels of granularity. This document provided the foundation for the new digital workflows. </w:t>
      </w:r>
      <w:r w:rsidR="00877304" w:rsidRPr="00E027CD">
        <w:rPr>
          <w:rFonts w:ascii="Open Sans" w:hAnsi="Open Sans" w:cs="Open Sans"/>
          <w:sz w:val="21"/>
          <w:szCs w:val="21"/>
        </w:rPr>
        <w:br/>
      </w:r>
    </w:p>
    <w:p w14:paraId="562AA657" w14:textId="09712524" w:rsidR="009D3776" w:rsidRPr="00E027CD" w:rsidRDefault="009D3776" w:rsidP="009D3776">
      <w:pPr>
        <w:pStyle w:val="ListParagraph"/>
        <w:numPr>
          <w:ilvl w:val="0"/>
          <w:numId w:val="54"/>
        </w:numPr>
        <w:rPr>
          <w:rFonts w:ascii="Open Sans" w:hAnsi="Open Sans" w:cs="Open Sans"/>
          <w:sz w:val="21"/>
          <w:szCs w:val="21"/>
        </w:rPr>
      </w:pPr>
      <w:r w:rsidRPr="00E027CD">
        <w:rPr>
          <w:rFonts w:ascii="Open Sans" w:hAnsi="Open Sans" w:cs="Open Sans"/>
          <w:b/>
          <w:bCs/>
          <w:sz w:val="21"/>
          <w:szCs w:val="21"/>
        </w:rPr>
        <w:t>Future state service blueprints:</w:t>
      </w:r>
      <w:r w:rsidRPr="00E027CD">
        <w:rPr>
          <w:rFonts w:ascii="Open Sans" w:hAnsi="Open Sans" w:cs="Open Sans"/>
          <w:sz w:val="21"/>
          <w:szCs w:val="21"/>
        </w:rPr>
        <w:t xml:space="preserve"> We generated a 14-page report that visualized the new digital workflows and how Microsoft tools would be used to enable them. </w:t>
      </w:r>
      <w:r w:rsidR="00877304" w:rsidRPr="00E027CD">
        <w:rPr>
          <w:rFonts w:ascii="Open Sans" w:hAnsi="Open Sans" w:cs="Open Sans"/>
          <w:sz w:val="21"/>
          <w:szCs w:val="21"/>
        </w:rPr>
        <w:br/>
      </w:r>
    </w:p>
    <w:p w14:paraId="75CB75E9" w14:textId="424C6FFD" w:rsidR="009D3776" w:rsidRPr="00E027CD" w:rsidRDefault="009D3776" w:rsidP="009D3776">
      <w:pPr>
        <w:pStyle w:val="ListParagraph"/>
        <w:numPr>
          <w:ilvl w:val="0"/>
          <w:numId w:val="54"/>
        </w:numPr>
        <w:rPr>
          <w:rFonts w:ascii="Open Sans" w:hAnsi="Open Sans" w:cs="Open Sans"/>
          <w:sz w:val="21"/>
          <w:szCs w:val="21"/>
        </w:rPr>
      </w:pPr>
      <w:r w:rsidRPr="00E027CD">
        <w:rPr>
          <w:rFonts w:ascii="Open Sans" w:hAnsi="Open Sans" w:cs="Open Sans"/>
          <w:b/>
          <w:bCs/>
          <w:sz w:val="21"/>
          <w:szCs w:val="21"/>
        </w:rPr>
        <w:t>Training and change management:</w:t>
      </w:r>
      <w:r w:rsidRPr="00E027CD">
        <w:rPr>
          <w:rFonts w:ascii="Open Sans" w:hAnsi="Open Sans" w:cs="Open Sans"/>
          <w:sz w:val="21"/>
          <w:szCs w:val="21"/>
        </w:rPr>
        <w:t xml:space="preserve"> To support implementation and the piloting of the new digital workflows, we authored a 70-page training manual that walked TRB staff through the step-by-step process of setting up and managing virtual hearings and their case files — per staff role. Again, we met regularly with staff so they could practice the workflows and tools.</w:t>
      </w:r>
      <w:r w:rsidR="00877304" w:rsidRPr="00E027CD">
        <w:rPr>
          <w:rFonts w:ascii="Open Sans" w:hAnsi="Open Sans" w:cs="Open Sans"/>
          <w:sz w:val="21"/>
          <w:szCs w:val="21"/>
        </w:rPr>
        <w:br/>
      </w:r>
    </w:p>
    <w:p w14:paraId="036F0B96" w14:textId="3C1E69BE" w:rsidR="00343915" w:rsidRPr="009D3776" w:rsidRDefault="009D3776" w:rsidP="009D3776">
      <w:pPr>
        <w:pStyle w:val="ListParagraph"/>
        <w:numPr>
          <w:ilvl w:val="0"/>
          <w:numId w:val="54"/>
        </w:numPr>
        <w:rPr>
          <w:rFonts w:ascii="Open Sans" w:hAnsi="Open Sans" w:cs="Open Sans"/>
        </w:rPr>
      </w:pPr>
      <w:r w:rsidRPr="00E027CD">
        <w:rPr>
          <w:rFonts w:ascii="Open Sans" w:hAnsi="Open Sans" w:cs="Open Sans"/>
          <w:b/>
          <w:bCs/>
          <w:sz w:val="21"/>
          <w:szCs w:val="21"/>
        </w:rPr>
        <w:t>Informational materials for the public:</w:t>
      </w:r>
      <w:r w:rsidRPr="00E027CD">
        <w:rPr>
          <w:rFonts w:ascii="Open Sans" w:hAnsi="Open Sans" w:cs="Open Sans"/>
          <w:sz w:val="21"/>
          <w:szCs w:val="21"/>
        </w:rPr>
        <w:t xml:space="preserve"> Lastly, we developed public-facing informational materials that clarified the virtual hearings for the public. Those materials included a digital petition form, an about virtual hearings one-pager, revised letters written in plain language that were sent to petitioners about their hearing, and updated language on the TRB’s phila.gov service page. </w:t>
      </w:r>
      <w:r w:rsidR="00343915" w:rsidRPr="009D3776">
        <w:rPr>
          <w:rFonts w:ascii="Open Sans" w:hAnsi="Open Sans" w:cs="Open Sans"/>
        </w:rPr>
        <w:br w:type="page"/>
      </w:r>
    </w:p>
    <w:p w14:paraId="2792B5B5" w14:textId="1AE4DE7E" w:rsidR="00892EC0" w:rsidRPr="00C557AE" w:rsidRDefault="00892EC0" w:rsidP="00892EC0">
      <w:pPr>
        <w:pStyle w:val="Heading2"/>
      </w:pPr>
      <w:r w:rsidRPr="00C557AE">
        <w:lastRenderedPageBreak/>
        <w:t xml:space="preserve">PROJECT </w:t>
      </w:r>
      <w:r>
        <w:t>THREE</w:t>
      </w:r>
      <w:r w:rsidRPr="00C557AE">
        <w:t xml:space="preserve">: </w:t>
      </w:r>
      <w:r>
        <w:t>Community coordination tool</w:t>
      </w:r>
    </w:p>
    <w:p w14:paraId="70022753" w14:textId="77777777" w:rsidR="005E2ECB" w:rsidRDefault="005E2ECB" w:rsidP="005E2ECB">
      <w:pPr>
        <w:pStyle w:val="Heading3"/>
        <w:rPr>
          <w:rStyle w:val="normaltextrun"/>
        </w:rPr>
      </w:pPr>
    </w:p>
    <w:p w14:paraId="74C9C9A7" w14:textId="478C64C1" w:rsidR="005E2ECB" w:rsidRPr="00C90B7F" w:rsidRDefault="005E2ECB" w:rsidP="005E2ECB">
      <w:pPr>
        <w:pStyle w:val="Heading3"/>
      </w:pPr>
      <w:r w:rsidRPr="00C90B7F">
        <w:rPr>
          <w:rStyle w:val="normaltextrun"/>
        </w:rPr>
        <w:t>Background</w:t>
      </w:r>
    </w:p>
    <w:p w14:paraId="520F6842" w14:textId="77777777" w:rsidR="005E2ECB" w:rsidRDefault="005E2ECB" w:rsidP="005E2ECB">
      <w:r w:rsidRPr="005E2ECB">
        <w:t>According to 2019 Census data, 31.8% of Philadelphia households with an annual income under $20,000 don’t have an internet subscription. Also, some residents don’t have devices that connect them to the internet, and they have limited digital literacy.</w:t>
      </w:r>
    </w:p>
    <w:p w14:paraId="06B19898" w14:textId="77777777" w:rsidR="005E2ECB" w:rsidRPr="005E2ECB" w:rsidRDefault="005E2ECB" w:rsidP="005E2ECB"/>
    <w:p w14:paraId="341F8E95" w14:textId="77777777" w:rsidR="005E2ECB" w:rsidRDefault="005E2ECB" w:rsidP="005E2ECB">
      <w:r w:rsidRPr="005E2ECB">
        <w:t xml:space="preserve">Due to the pandemic, many interactions with the City quickly transitioned to online platforms. This meant residents without digital access weren’t receiving important information about the City’s public health response to COVID-19. It also meant some residents couldn’t access information about vital City services, like food distribution. </w:t>
      </w:r>
    </w:p>
    <w:p w14:paraId="75DD146F" w14:textId="77777777" w:rsidR="005E2ECB" w:rsidRPr="005E2ECB" w:rsidRDefault="005E2ECB" w:rsidP="005E2ECB"/>
    <w:p w14:paraId="538EBCBE" w14:textId="39ADC578" w:rsidR="005E2ECB" w:rsidRPr="005E2ECB" w:rsidRDefault="005E2ECB" w:rsidP="005E2ECB">
      <w:pPr>
        <w:rPr>
          <w:rFonts w:eastAsiaTheme="minorHAnsi"/>
        </w:rPr>
      </w:pPr>
      <w:r w:rsidRPr="005E2ECB">
        <w:t>MOCEVS and OPE led weekly calls with City engagement staff who were working with communities across digital and non-digital platforms. Much of this engagement was happening in silos. As a result, some communities were either being missed or bombarded with information. The weekly calls helped offices learn best practices in equitable engagement tactics and coordinate their outreach so digitally disenfranchised communities could be reached.</w:t>
      </w:r>
    </w:p>
    <w:p w14:paraId="33836F4E" w14:textId="77777777" w:rsidR="005E2ECB" w:rsidRDefault="005E2ECB" w:rsidP="005E2ECB">
      <w:pPr>
        <w:rPr>
          <w:rFonts w:ascii="Open Sans Semibold" w:eastAsiaTheme="minorHAnsi" w:hAnsi="Open Sans Semibold" w:cs="Open Sans Semibold"/>
          <w:color w:val="191919"/>
          <w:sz w:val="25"/>
          <w:szCs w:val="25"/>
        </w:rPr>
      </w:pPr>
    </w:p>
    <w:p w14:paraId="411D84D1" w14:textId="77777777" w:rsidR="005E2ECB" w:rsidRPr="005E2ECB" w:rsidRDefault="005E2ECB" w:rsidP="005E2ECB">
      <w:pPr>
        <w:suppressAutoHyphens/>
        <w:autoSpaceDE w:val="0"/>
        <w:autoSpaceDN w:val="0"/>
        <w:adjustRightInd w:val="0"/>
        <w:spacing w:after="80" w:line="340" w:lineRule="atLeast"/>
        <w:ind w:left="720"/>
        <w:textAlignment w:val="center"/>
        <w:rPr>
          <w:rFonts w:ascii="Georgia" w:eastAsiaTheme="minorHAnsi" w:hAnsi="Georgia" w:cs="Georgia"/>
          <w:i/>
          <w:iCs/>
          <w:color w:val="000000"/>
          <w:szCs w:val="21"/>
        </w:rPr>
      </w:pPr>
      <w:r w:rsidRPr="005E2ECB">
        <w:rPr>
          <w:rFonts w:ascii="Georgia" w:eastAsiaTheme="minorHAnsi" w:hAnsi="Georgia" w:cs="Georgia"/>
          <w:i/>
          <w:iCs/>
          <w:color w:val="000000"/>
          <w:szCs w:val="21"/>
        </w:rPr>
        <w:t>“Siloes make it hard to build relationships. I’m also concerned about stepping on toes. Who does what? When I started work, people didn’t explain how to collaborate with colleagues.”</w:t>
      </w:r>
    </w:p>
    <w:p w14:paraId="25EB9F8A" w14:textId="7DF52871" w:rsidR="005E2ECB" w:rsidRPr="00343915" w:rsidRDefault="005E2ECB" w:rsidP="005E2ECB">
      <w:pPr>
        <w:ind w:left="720"/>
        <w:rPr>
          <w:rFonts w:ascii="Georgia" w:hAnsi="Georgia"/>
          <w:i/>
          <w:iCs/>
          <w:sz w:val="22"/>
          <w:szCs w:val="28"/>
        </w:rPr>
      </w:pPr>
      <w:r w:rsidRPr="008758A1">
        <w:rPr>
          <w:rFonts w:eastAsiaTheme="minorHAnsi"/>
          <w:sz w:val="20"/>
          <w:szCs w:val="22"/>
        </w:rPr>
        <w:t xml:space="preserve">– </w:t>
      </w:r>
      <w:r w:rsidRPr="00343915">
        <w:rPr>
          <w:sz w:val="20"/>
          <w:szCs w:val="22"/>
        </w:rPr>
        <w:t>City employee</w:t>
      </w:r>
    </w:p>
    <w:p w14:paraId="5B5434CB" w14:textId="77777777" w:rsidR="005E2ECB" w:rsidRDefault="005E2ECB" w:rsidP="005E2ECB">
      <w:pPr>
        <w:rPr>
          <w:rFonts w:ascii="Open Sans Semibold" w:eastAsiaTheme="minorHAnsi" w:hAnsi="Open Sans Semibold" w:cs="Open Sans Semibold"/>
          <w:color w:val="191919"/>
          <w:sz w:val="25"/>
          <w:szCs w:val="25"/>
        </w:rPr>
      </w:pPr>
    </w:p>
    <w:p w14:paraId="487A2A69" w14:textId="77777777" w:rsidR="005E2ECB" w:rsidRDefault="005E2ECB" w:rsidP="005E2ECB"/>
    <w:p w14:paraId="11B9CFBF" w14:textId="77777777" w:rsidR="005E2ECB" w:rsidRPr="00C90B7F" w:rsidRDefault="005E2ECB" w:rsidP="005E2ECB">
      <w:pPr>
        <w:pStyle w:val="Heading3"/>
      </w:pPr>
      <w:r w:rsidRPr="00C90B7F">
        <w:rPr>
          <w:rStyle w:val="normaltextrun"/>
        </w:rPr>
        <w:t>Partners</w:t>
      </w:r>
    </w:p>
    <w:p w14:paraId="01837DAE" w14:textId="77777777" w:rsidR="005E2ECB" w:rsidRPr="003539A5" w:rsidRDefault="005E2ECB" w:rsidP="003539A5">
      <w:pPr>
        <w:pStyle w:val="ListParagraph"/>
        <w:numPr>
          <w:ilvl w:val="0"/>
          <w:numId w:val="59"/>
        </w:numPr>
        <w:rPr>
          <w:rFonts w:ascii="Open Sans" w:hAnsi="Open Sans" w:cs="Open Sans"/>
        </w:rPr>
      </w:pPr>
      <w:r w:rsidRPr="003539A5">
        <w:rPr>
          <w:rFonts w:ascii="Open Sans" w:hAnsi="Open Sans" w:cs="Open Sans"/>
        </w:rPr>
        <w:t xml:space="preserve">Mayor’s Office of Civic Engagement and Volunteer Services (MOCEVS) </w:t>
      </w:r>
    </w:p>
    <w:p w14:paraId="2C79249A" w14:textId="77777777" w:rsidR="005E2ECB" w:rsidRPr="003539A5" w:rsidRDefault="005E2ECB" w:rsidP="003539A5">
      <w:pPr>
        <w:pStyle w:val="ListParagraph"/>
        <w:numPr>
          <w:ilvl w:val="0"/>
          <w:numId w:val="59"/>
        </w:numPr>
        <w:rPr>
          <w:rFonts w:ascii="Open Sans" w:hAnsi="Open Sans" w:cs="Open Sans"/>
        </w:rPr>
      </w:pPr>
      <w:r w:rsidRPr="003539A5">
        <w:rPr>
          <w:rFonts w:ascii="Open Sans" w:hAnsi="Open Sans" w:cs="Open Sans"/>
        </w:rPr>
        <w:t xml:space="preserve">Mayor’s Office of Public Engagement (OPE) </w:t>
      </w:r>
    </w:p>
    <w:p w14:paraId="23577CD8" w14:textId="3E7DE340" w:rsidR="005E2ECB" w:rsidRPr="003539A5" w:rsidRDefault="005E2ECB" w:rsidP="003539A5">
      <w:pPr>
        <w:pStyle w:val="ListParagraph"/>
        <w:numPr>
          <w:ilvl w:val="0"/>
          <w:numId w:val="59"/>
        </w:numPr>
        <w:rPr>
          <w:rFonts w:ascii="Open Sans" w:hAnsi="Open Sans" w:cs="Open Sans"/>
        </w:rPr>
      </w:pPr>
      <w:r w:rsidRPr="003539A5">
        <w:rPr>
          <w:rFonts w:ascii="Open Sans" w:hAnsi="Open Sans" w:cs="Open Sans"/>
        </w:rPr>
        <w:t>Engagement staff across City government</w:t>
      </w:r>
    </w:p>
    <w:p w14:paraId="2E95D448" w14:textId="77777777" w:rsidR="005E2ECB" w:rsidRDefault="005E2ECB" w:rsidP="005E2ECB">
      <w:pPr>
        <w:rPr>
          <w:rFonts w:eastAsiaTheme="minorHAnsi" w:cs="Open Sans"/>
          <w:color w:val="191919"/>
          <w:sz w:val="25"/>
          <w:szCs w:val="25"/>
        </w:rPr>
      </w:pPr>
    </w:p>
    <w:p w14:paraId="4ECFD997" w14:textId="77777777" w:rsidR="005E2ECB" w:rsidRPr="00343915" w:rsidRDefault="005E2ECB" w:rsidP="005E2ECB">
      <w:pPr>
        <w:rPr>
          <w:lang w:val="en"/>
        </w:rPr>
      </w:pPr>
    </w:p>
    <w:p w14:paraId="6E5D3997" w14:textId="77777777" w:rsidR="005E2ECB" w:rsidRPr="00C90B7F" w:rsidRDefault="005E2ECB" w:rsidP="005E2ECB">
      <w:pPr>
        <w:pStyle w:val="Heading3"/>
      </w:pPr>
      <w:r w:rsidRPr="00C90B7F">
        <w:rPr>
          <w:rStyle w:val="normaltextrun"/>
        </w:rPr>
        <w:t>Goal</w:t>
      </w:r>
    </w:p>
    <w:p w14:paraId="3F6909A9" w14:textId="77777777" w:rsidR="005E2ECB" w:rsidRPr="005E2ECB" w:rsidRDefault="005E2ECB" w:rsidP="005E2ECB">
      <w:pPr>
        <w:pStyle w:val="ListParagraph"/>
        <w:numPr>
          <w:ilvl w:val="0"/>
          <w:numId w:val="57"/>
        </w:numPr>
        <w:rPr>
          <w:rFonts w:ascii="Open Sans" w:hAnsi="Open Sans" w:cs="Open Sans"/>
        </w:rPr>
      </w:pPr>
      <w:r w:rsidRPr="005E2ECB">
        <w:rPr>
          <w:rFonts w:ascii="Open Sans" w:hAnsi="Open Sans" w:cs="Open Sans"/>
        </w:rPr>
        <w:t xml:space="preserve">Collaboratively design a tool that City agencies could use to track and coordinate COVID-19 related outreach with digitally disenfranchised communities. </w:t>
      </w:r>
    </w:p>
    <w:p w14:paraId="41195B9D" w14:textId="1B210089" w:rsidR="005E2ECB" w:rsidRPr="005E2ECB" w:rsidRDefault="005E2ECB" w:rsidP="005E2ECB">
      <w:pPr>
        <w:pStyle w:val="ListParagraph"/>
        <w:numPr>
          <w:ilvl w:val="0"/>
          <w:numId w:val="57"/>
        </w:numPr>
        <w:rPr>
          <w:rFonts w:ascii="Open Sans" w:hAnsi="Open Sans" w:cs="Open Sans"/>
        </w:rPr>
      </w:pPr>
      <w:r w:rsidRPr="005E2ECB">
        <w:rPr>
          <w:rFonts w:ascii="Open Sans" w:hAnsi="Open Sans" w:cs="Open Sans"/>
        </w:rPr>
        <w:t xml:space="preserve">Create a governance plan with MOCEVS so the tool could remain </w:t>
      </w:r>
      <w:r w:rsidR="003539A5" w:rsidRPr="005E2ECB">
        <w:rPr>
          <w:rFonts w:ascii="Open Sans" w:hAnsi="Open Sans" w:cs="Open Sans"/>
        </w:rPr>
        <w:t>up to date</w:t>
      </w:r>
      <w:r w:rsidRPr="005E2ECB">
        <w:rPr>
          <w:rFonts w:ascii="Open Sans" w:hAnsi="Open Sans" w:cs="Open Sans"/>
        </w:rPr>
        <w:t xml:space="preserve"> over time.</w:t>
      </w:r>
    </w:p>
    <w:p w14:paraId="04DC5C06" w14:textId="77777777" w:rsidR="005E2ECB" w:rsidRDefault="005E2ECB" w:rsidP="005E2ECB"/>
    <w:p w14:paraId="14C2F852" w14:textId="77777777" w:rsidR="005E2ECB" w:rsidRPr="00C90B7F" w:rsidRDefault="005E2ECB" w:rsidP="005E2ECB">
      <w:pPr>
        <w:pStyle w:val="Heading3"/>
      </w:pPr>
      <w:r>
        <w:rPr>
          <w:rStyle w:val="normaltextrun"/>
        </w:rPr>
        <w:t>How we worked</w:t>
      </w:r>
    </w:p>
    <w:p w14:paraId="51A3FD8B" w14:textId="77777777" w:rsidR="005E2ECB" w:rsidRPr="005E2ECB" w:rsidRDefault="005E2ECB" w:rsidP="005E2ECB">
      <w:r w:rsidRPr="005E2ECB">
        <w:t xml:space="preserve">Because of the urgent need for the coordination tool, we worked quickly over the course of five weeks.  </w:t>
      </w:r>
    </w:p>
    <w:p w14:paraId="1B429637" w14:textId="6EDF9C8B" w:rsidR="005E2ECB" w:rsidRPr="005E2ECB" w:rsidRDefault="005E2ECB" w:rsidP="005E2ECB">
      <w:pPr>
        <w:pStyle w:val="ListParagraph"/>
        <w:numPr>
          <w:ilvl w:val="0"/>
          <w:numId w:val="56"/>
        </w:numPr>
        <w:rPr>
          <w:rFonts w:ascii="Open Sans" w:hAnsi="Open Sans" w:cs="Open Sans"/>
          <w:sz w:val="21"/>
          <w:szCs w:val="21"/>
        </w:rPr>
      </w:pPr>
      <w:r w:rsidRPr="005E2ECB">
        <w:rPr>
          <w:rFonts w:ascii="Open Sans" w:hAnsi="Open Sans" w:cs="Open Sans"/>
          <w:b/>
          <w:bCs/>
          <w:sz w:val="21"/>
          <w:szCs w:val="21"/>
        </w:rPr>
        <w:t>Understanding the current state:</w:t>
      </w:r>
      <w:r w:rsidRPr="005E2ECB">
        <w:rPr>
          <w:rFonts w:ascii="Open Sans" w:hAnsi="Open Sans" w:cs="Open Sans"/>
          <w:sz w:val="21"/>
          <w:szCs w:val="21"/>
        </w:rPr>
        <w:t xml:space="preserve"> We facilitated interviews with City engagement staff to understand how they engaged the public, who they engaged, why, and what barriers interfered with their work. Based on this data, we developed version one of the coordination </w:t>
      </w:r>
      <w:r w:rsidRPr="005E2ECB">
        <w:rPr>
          <w:rFonts w:ascii="Open Sans" w:hAnsi="Open Sans" w:cs="Open Sans"/>
          <w:sz w:val="21"/>
          <w:szCs w:val="21"/>
        </w:rPr>
        <w:lastRenderedPageBreak/>
        <w:t xml:space="preserve">tool. </w:t>
      </w:r>
      <w:r>
        <w:rPr>
          <w:rFonts w:ascii="Open Sans" w:hAnsi="Open Sans" w:cs="Open Sans"/>
          <w:sz w:val="21"/>
          <w:szCs w:val="21"/>
        </w:rPr>
        <w:br/>
      </w:r>
    </w:p>
    <w:p w14:paraId="648971DA" w14:textId="7F36A833" w:rsidR="005E2ECB" w:rsidRPr="005E2ECB" w:rsidRDefault="005E2ECB" w:rsidP="005E2ECB">
      <w:pPr>
        <w:pStyle w:val="ListParagraph"/>
        <w:numPr>
          <w:ilvl w:val="0"/>
          <w:numId w:val="56"/>
        </w:numPr>
        <w:rPr>
          <w:rFonts w:ascii="Open Sans" w:hAnsi="Open Sans" w:cs="Open Sans"/>
          <w:sz w:val="21"/>
          <w:szCs w:val="21"/>
        </w:rPr>
      </w:pPr>
      <w:r w:rsidRPr="005E2ECB">
        <w:rPr>
          <w:rFonts w:ascii="Open Sans" w:hAnsi="Open Sans" w:cs="Open Sans"/>
          <w:b/>
          <w:bCs/>
          <w:sz w:val="21"/>
          <w:szCs w:val="21"/>
        </w:rPr>
        <w:t>Designing the tool:</w:t>
      </w:r>
      <w:r w:rsidRPr="005E2ECB">
        <w:rPr>
          <w:rFonts w:ascii="Open Sans" w:hAnsi="Open Sans" w:cs="Open Sans"/>
          <w:sz w:val="21"/>
          <w:szCs w:val="21"/>
        </w:rPr>
        <w:t xml:space="preserve"> After releasing version one of the tool, we gathered feedback from staff who were using it. With new insight, we released another version to better support staff needs. </w:t>
      </w:r>
      <w:r>
        <w:rPr>
          <w:rFonts w:ascii="Open Sans" w:hAnsi="Open Sans" w:cs="Open Sans"/>
          <w:sz w:val="21"/>
          <w:szCs w:val="21"/>
        </w:rPr>
        <w:br/>
      </w:r>
    </w:p>
    <w:p w14:paraId="07E1A90B" w14:textId="475E141E" w:rsidR="005E2ECB" w:rsidRPr="005E2ECB" w:rsidRDefault="005E2ECB" w:rsidP="005E2ECB">
      <w:pPr>
        <w:pStyle w:val="ListParagraph"/>
        <w:numPr>
          <w:ilvl w:val="0"/>
          <w:numId w:val="56"/>
        </w:numPr>
        <w:rPr>
          <w:rFonts w:ascii="Open Sans" w:hAnsi="Open Sans" w:cs="Open Sans"/>
          <w:sz w:val="21"/>
          <w:szCs w:val="21"/>
        </w:rPr>
      </w:pPr>
      <w:r w:rsidRPr="005E2ECB">
        <w:rPr>
          <w:rFonts w:ascii="Open Sans" w:hAnsi="Open Sans" w:cs="Open Sans"/>
          <w:b/>
          <w:bCs/>
          <w:sz w:val="21"/>
          <w:szCs w:val="21"/>
        </w:rPr>
        <w:t>Creating a governance plan:</w:t>
      </w:r>
      <w:r w:rsidRPr="005E2ECB">
        <w:rPr>
          <w:rFonts w:ascii="Open Sans" w:hAnsi="Open Sans" w:cs="Open Sans"/>
          <w:sz w:val="21"/>
          <w:szCs w:val="21"/>
        </w:rPr>
        <w:t xml:space="preserve"> We collaborated with MOCEVS to author guidance on how they could maintain the tool.</w:t>
      </w:r>
      <w:r>
        <w:rPr>
          <w:rFonts w:ascii="Open Sans" w:hAnsi="Open Sans" w:cs="Open Sans"/>
          <w:sz w:val="21"/>
          <w:szCs w:val="21"/>
        </w:rPr>
        <w:br/>
      </w:r>
    </w:p>
    <w:p w14:paraId="684A2AF0" w14:textId="771EAD3C" w:rsidR="005E2ECB" w:rsidRPr="005E2ECB" w:rsidRDefault="005E2ECB" w:rsidP="005E2ECB">
      <w:pPr>
        <w:pStyle w:val="ListParagraph"/>
        <w:numPr>
          <w:ilvl w:val="0"/>
          <w:numId w:val="56"/>
        </w:numPr>
        <w:rPr>
          <w:rFonts w:ascii="Open Sans" w:hAnsi="Open Sans" w:cs="Open Sans"/>
          <w:sz w:val="21"/>
          <w:szCs w:val="21"/>
        </w:rPr>
      </w:pPr>
      <w:r w:rsidRPr="005E2ECB">
        <w:rPr>
          <w:rFonts w:ascii="Open Sans" w:hAnsi="Open Sans" w:cs="Open Sans"/>
          <w:b/>
          <w:bCs/>
          <w:sz w:val="21"/>
          <w:szCs w:val="21"/>
        </w:rPr>
        <w:t>Implementing:</w:t>
      </w:r>
      <w:r w:rsidRPr="005E2ECB">
        <w:rPr>
          <w:rFonts w:ascii="Open Sans" w:hAnsi="Open Sans" w:cs="Open Sans"/>
          <w:sz w:val="21"/>
          <w:szCs w:val="21"/>
        </w:rPr>
        <w:t xml:space="preserve"> We finalized the tool and trained staff. Because staff helped design it over time, they were already aware of its value and how it could support their work.</w:t>
      </w:r>
    </w:p>
    <w:p w14:paraId="71EF01C4" w14:textId="77777777" w:rsidR="005E2ECB" w:rsidRDefault="005E2ECB" w:rsidP="005E2ECB">
      <w:pPr>
        <w:rPr>
          <w:rFonts w:eastAsiaTheme="minorHAnsi" w:cs="Open Sans"/>
          <w:color w:val="191919"/>
          <w:sz w:val="25"/>
          <w:szCs w:val="25"/>
        </w:rPr>
      </w:pPr>
    </w:p>
    <w:p w14:paraId="6A8F987F" w14:textId="77777777" w:rsidR="005E2ECB" w:rsidRPr="00CF1734" w:rsidRDefault="005E2ECB" w:rsidP="005E2ECB"/>
    <w:p w14:paraId="005E14FB" w14:textId="77777777" w:rsidR="005E2ECB" w:rsidRDefault="005E2ECB" w:rsidP="005E2ECB"/>
    <w:p w14:paraId="345781DA" w14:textId="77777777" w:rsidR="005E2ECB" w:rsidRPr="00C90B7F" w:rsidRDefault="005E2ECB" w:rsidP="005E2ECB">
      <w:pPr>
        <w:pStyle w:val="Heading3"/>
      </w:pPr>
      <w:r>
        <w:rPr>
          <w:rStyle w:val="normaltextrun"/>
        </w:rPr>
        <w:t>What we did</w:t>
      </w:r>
    </w:p>
    <w:p w14:paraId="1336E16D" w14:textId="67E00CD1" w:rsidR="005E2ECB" w:rsidRPr="005E2ECB" w:rsidRDefault="005E2ECB" w:rsidP="005E2ECB">
      <w:r w:rsidRPr="005E2ECB">
        <w:t xml:space="preserve">There were two key deliverables: </w:t>
      </w:r>
      <w:r>
        <w:br/>
      </w:r>
    </w:p>
    <w:p w14:paraId="3B72C626" w14:textId="77777777" w:rsidR="005E2ECB" w:rsidRPr="005E2ECB" w:rsidRDefault="005E2ECB" w:rsidP="005E2ECB">
      <w:pPr>
        <w:pStyle w:val="ListParagraph"/>
        <w:numPr>
          <w:ilvl w:val="0"/>
          <w:numId w:val="55"/>
        </w:numPr>
        <w:rPr>
          <w:rFonts w:ascii="Open Sans" w:hAnsi="Open Sans" w:cs="Open Sans"/>
          <w:sz w:val="21"/>
          <w:szCs w:val="21"/>
        </w:rPr>
      </w:pPr>
      <w:r w:rsidRPr="005E2ECB">
        <w:rPr>
          <w:rFonts w:ascii="Open Sans" w:hAnsi="Open Sans" w:cs="Open Sans"/>
          <w:b/>
          <w:bCs/>
          <w:sz w:val="21"/>
          <w:szCs w:val="21"/>
        </w:rPr>
        <w:t>Several iterations of the coordination tool: The</w:t>
      </w:r>
      <w:r w:rsidRPr="005E2ECB">
        <w:rPr>
          <w:rFonts w:ascii="Open Sans" w:hAnsi="Open Sans" w:cs="Open Sans"/>
          <w:sz w:val="21"/>
          <w:szCs w:val="21"/>
        </w:rPr>
        <w:t xml:space="preserve"> tool was a Google Smartsheet with seven tabs that included:</w:t>
      </w:r>
    </w:p>
    <w:p w14:paraId="3D287872" w14:textId="77777777" w:rsidR="005E2ECB" w:rsidRPr="005E2ECB" w:rsidRDefault="005E2ECB" w:rsidP="005E2ECB">
      <w:pPr>
        <w:pStyle w:val="ListParagraph"/>
        <w:numPr>
          <w:ilvl w:val="1"/>
          <w:numId w:val="55"/>
        </w:numPr>
        <w:rPr>
          <w:rFonts w:ascii="Open Sans" w:hAnsi="Open Sans" w:cs="Open Sans"/>
          <w:sz w:val="21"/>
          <w:szCs w:val="21"/>
        </w:rPr>
      </w:pPr>
      <w:r w:rsidRPr="005E2ECB">
        <w:rPr>
          <w:rFonts w:ascii="Open Sans" w:hAnsi="Open Sans" w:cs="Open Sans"/>
          <w:sz w:val="21"/>
          <w:szCs w:val="21"/>
        </w:rPr>
        <w:t xml:space="preserve">Information on how to use the tool. </w:t>
      </w:r>
    </w:p>
    <w:p w14:paraId="54A182AE" w14:textId="77777777" w:rsidR="005E2ECB" w:rsidRPr="005E2ECB" w:rsidRDefault="005E2ECB" w:rsidP="005E2ECB">
      <w:pPr>
        <w:pStyle w:val="ListParagraph"/>
        <w:numPr>
          <w:ilvl w:val="1"/>
          <w:numId w:val="55"/>
        </w:numPr>
        <w:rPr>
          <w:rFonts w:ascii="Open Sans" w:hAnsi="Open Sans" w:cs="Open Sans"/>
          <w:sz w:val="21"/>
          <w:szCs w:val="21"/>
        </w:rPr>
      </w:pPr>
      <w:r w:rsidRPr="005E2ECB">
        <w:rPr>
          <w:rFonts w:ascii="Open Sans" w:hAnsi="Open Sans" w:cs="Open Sans"/>
          <w:sz w:val="21"/>
          <w:szCs w:val="21"/>
        </w:rPr>
        <w:t>The City’s communication priorities each week.</w:t>
      </w:r>
    </w:p>
    <w:p w14:paraId="531F422C" w14:textId="77777777" w:rsidR="005E2ECB" w:rsidRPr="005E2ECB" w:rsidRDefault="005E2ECB" w:rsidP="005E2ECB">
      <w:pPr>
        <w:pStyle w:val="ListParagraph"/>
        <w:numPr>
          <w:ilvl w:val="1"/>
          <w:numId w:val="55"/>
        </w:numPr>
        <w:rPr>
          <w:rFonts w:ascii="Open Sans" w:hAnsi="Open Sans" w:cs="Open Sans"/>
          <w:sz w:val="21"/>
          <w:szCs w:val="21"/>
        </w:rPr>
      </w:pPr>
      <w:r w:rsidRPr="005E2ECB">
        <w:rPr>
          <w:rFonts w:ascii="Open Sans" w:hAnsi="Open Sans" w:cs="Open Sans"/>
          <w:sz w:val="21"/>
          <w:szCs w:val="21"/>
        </w:rPr>
        <w:t xml:space="preserve">Engagement efforts across type, audience, coordinating office, and event details. </w:t>
      </w:r>
    </w:p>
    <w:p w14:paraId="713A8093" w14:textId="77777777" w:rsidR="005E2ECB" w:rsidRPr="005E2ECB" w:rsidRDefault="005E2ECB" w:rsidP="005E2ECB">
      <w:pPr>
        <w:pStyle w:val="ListParagraph"/>
        <w:numPr>
          <w:ilvl w:val="1"/>
          <w:numId w:val="55"/>
        </w:numPr>
        <w:rPr>
          <w:rFonts w:ascii="Open Sans" w:hAnsi="Open Sans" w:cs="Open Sans"/>
          <w:sz w:val="21"/>
          <w:szCs w:val="21"/>
        </w:rPr>
      </w:pPr>
      <w:r w:rsidRPr="005E2ECB">
        <w:rPr>
          <w:rFonts w:ascii="Open Sans" w:hAnsi="Open Sans" w:cs="Open Sans"/>
          <w:sz w:val="21"/>
          <w:szCs w:val="21"/>
        </w:rPr>
        <w:t xml:space="preserve">An audience search where City engagement staff could see what City offices were engaging with which communities.  </w:t>
      </w:r>
    </w:p>
    <w:p w14:paraId="6C638B80" w14:textId="77777777" w:rsidR="005E2ECB" w:rsidRPr="005E2ECB" w:rsidRDefault="005E2ECB" w:rsidP="005E2ECB">
      <w:pPr>
        <w:pStyle w:val="ListParagraph"/>
        <w:numPr>
          <w:ilvl w:val="1"/>
          <w:numId w:val="55"/>
        </w:numPr>
        <w:rPr>
          <w:rFonts w:ascii="Open Sans" w:hAnsi="Open Sans" w:cs="Open Sans"/>
          <w:sz w:val="21"/>
          <w:szCs w:val="21"/>
        </w:rPr>
      </w:pPr>
      <w:r w:rsidRPr="005E2ECB">
        <w:rPr>
          <w:rFonts w:ascii="Open Sans" w:hAnsi="Open Sans" w:cs="Open Sans"/>
          <w:sz w:val="21"/>
          <w:szCs w:val="21"/>
        </w:rPr>
        <w:t xml:space="preserve">Engagement resources where practitioners could view different channels of communication across offices, like email lists or phone banks. </w:t>
      </w:r>
    </w:p>
    <w:p w14:paraId="41EB9055" w14:textId="77777777" w:rsidR="005E2ECB" w:rsidRPr="005E2ECB" w:rsidRDefault="005E2ECB" w:rsidP="005E2ECB">
      <w:pPr>
        <w:pStyle w:val="ListParagraph"/>
        <w:numPr>
          <w:ilvl w:val="1"/>
          <w:numId w:val="55"/>
        </w:numPr>
        <w:rPr>
          <w:rFonts w:ascii="Open Sans" w:hAnsi="Open Sans" w:cs="Open Sans"/>
          <w:sz w:val="21"/>
          <w:szCs w:val="21"/>
        </w:rPr>
      </w:pPr>
      <w:r w:rsidRPr="005E2ECB">
        <w:rPr>
          <w:rFonts w:ascii="Open Sans" w:hAnsi="Open Sans" w:cs="Open Sans"/>
          <w:sz w:val="21"/>
          <w:szCs w:val="21"/>
        </w:rPr>
        <w:t xml:space="preserve">A directory of engagement practitioners. </w:t>
      </w:r>
    </w:p>
    <w:p w14:paraId="050CD6D6" w14:textId="5A5E1F35" w:rsidR="005E2ECB" w:rsidRPr="005E2ECB" w:rsidRDefault="005E2ECB" w:rsidP="005E2ECB">
      <w:pPr>
        <w:pStyle w:val="ListParagraph"/>
        <w:numPr>
          <w:ilvl w:val="1"/>
          <w:numId w:val="55"/>
        </w:numPr>
        <w:rPr>
          <w:rFonts w:ascii="Open Sans" w:hAnsi="Open Sans" w:cs="Open Sans"/>
          <w:sz w:val="21"/>
          <w:szCs w:val="21"/>
        </w:rPr>
      </w:pPr>
      <w:r w:rsidRPr="005E2ECB">
        <w:rPr>
          <w:rFonts w:ascii="Open Sans" w:hAnsi="Open Sans" w:cs="Open Sans"/>
          <w:sz w:val="21"/>
          <w:szCs w:val="21"/>
        </w:rPr>
        <w:t xml:space="preserve">A feedback tab so staff could recommend changes to the tool. </w:t>
      </w:r>
      <w:r>
        <w:rPr>
          <w:rFonts w:ascii="Open Sans" w:hAnsi="Open Sans" w:cs="Open Sans"/>
          <w:sz w:val="21"/>
          <w:szCs w:val="21"/>
        </w:rPr>
        <w:br/>
      </w:r>
    </w:p>
    <w:p w14:paraId="589A8DEE" w14:textId="77777777" w:rsidR="005E2ECB" w:rsidRPr="005E2ECB" w:rsidRDefault="005E2ECB" w:rsidP="005E2ECB">
      <w:pPr>
        <w:pStyle w:val="ListParagraph"/>
        <w:numPr>
          <w:ilvl w:val="0"/>
          <w:numId w:val="55"/>
        </w:numPr>
        <w:rPr>
          <w:rFonts w:ascii="Open Sans" w:hAnsi="Open Sans" w:cs="Open Sans"/>
          <w:sz w:val="21"/>
          <w:szCs w:val="21"/>
        </w:rPr>
      </w:pPr>
      <w:r w:rsidRPr="005E2ECB">
        <w:rPr>
          <w:rFonts w:ascii="Open Sans" w:hAnsi="Open Sans" w:cs="Open Sans"/>
          <w:b/>
          <w:bCs/>
          <w:sz w:val="21"/>
          <w:szCs w:val="21"/>
        </w:rPr>
        <w:t>Governance plan for the tool:</w:t>
      </w:r>
      <w:r w:rsidRPr="005E2ECB">
        <w:rPr>
          <w:rFonts w:ascii="Open Sans" w:hAnsi="Open Sans" w:cs="Open Sans"/>
          <w:sz w:val="21"/>
          <w:szCs w:val="21"/>
        </w:rPr>
        <w:t xml:space="preserve"> We created a 26-page document that offered guidance on who would update the tool, how it could be maintained, and communications MOCEVS could use to elicit ongoing contributions from City staff. </w:t>
      </w:r>
    </w:p>
    <w:p w14:paraId="2F664665" w14:textId="77777777" w:rsidR="005E2ECB" w:rsidRDefault="005E2ECB" w:rsidP="005E2ECB"/>
    <w:p w14:paraId="3576AD4E" w14:textId="3AF23DCB" w:rsidR="00796CC0" w:rsidRDefault="00796CC0" w:rsidP="005E2ECB">
      <w:pPr>
        <w:spacing w:after="160" w:line="259" w:lineRule="auto"/>
        <w:rPr>
          <w:rFonts w:ascii="Montserrat" w:eastAsia="Open Sans" w:hAnsi="Montserrat" w:cs="Open Sans"/>
          <w:b/>
          <w:bCs/>
          <w:color w:val="262626" w:themeColor="text1" w:themeTint="D9"/>
          <w:sz w:val="44"/>
          <w:szCs w:val="44"/>
        </w:rPr>
      </w:pPr>
      <w:r>
        <w:br w:type="page"/>
      </w:r>
    </w:p>
    <w:p w14:paraId="652A92FF" w14:textId="514093E6" w:rsidR="00BE313D" w:rsidRPr="0007445E" w:rsidRDefault="00C557AE" w:rsidP="0007445E">
      <w:pPr>
        <w:pStyle w:val="Heading1"/>
        <w:rPr>
          <w:rStyle w:val="normaltextrun"/>
        </w:rPr>
      </w:pPr>
      <w:bookmarkStart w:id="7" w:name="_Leading_service_improvement_1"/>
      <w:bookmarkEnd w:id="7"/>
      <w:r w:rsidRPr="00B35DA5">
        <w:lastRenderedPageBreak/>
        <w:t xml:space="preserve">Leading service improvement </w:t>
      </w:r>
      <w:r w:rsidR="00F931EC" w:rsidRPr="00B35DA5">
        <w:t>projects</w:t>
      </w:r>
    </w:p>
    <w:p w14:paraId="669D71C7" w14:textId="77777777" w:rsidR="00D6506D" w:rsidRDefault="00D6506D" w:rsidP="00D85F7A">
      <w:pPr>
        <w:pStyle w:val="Heading2"/>
        <w:rPr>
          <w:rFonts w:eastAsiaTheme="minorHAnsi"/>
        </w:rPr>
      </w:pPr>
    </w:p>
    <w:p w14:paraId="0F587A15" w14:textId="2E073C34" w:rsidR="00D85F7A" w:rsidRPr="00D85F7A" w:rsidRDefault="00D85F7A" w:rsidP="00D85F7A">
      <w:pPr>
        <w:pStyle w:val="Heading2"/>
        <w:rPr>
          <w:rFonts w:ascii="Open Sans Semibold" w:eastAsiaTheme="minorHAnsi" w:hAnsi="Open Sans Semibold" w:cs="Open Sans Semibold"/>
          <w:color w:val="191919"/>
          <w:sz w:val="25"/>
          <w:szCs w:val="25"/>
        </w:rPr>
      </w:pPr>
      <w:r>
        <w:rPr>
          <w:rFonts w:eastAsiaTheme="minorHAnsi"/>
        </w:rPr>
        <w:t>O</w:t>
      </w:r>
      <w:r w:rsidRPr="00D85F7A">
        <w:rPr>
          <w:rFonts w:eastAsiaTheme="minorHAnsi"/>
        </w:rPr>
        <w:t>verview</w:t>
      </w:r>
    </w:p>
    <w:p w14:paraId="50503A8A" w14:textId="77777777" w:rsidR="00D85F7A" w:rsidRPr="00D85F7A" w:rsidRDefault="00D85F7A" w:rsidP="00D85F7A">
      <w:r w:rsidRPr="00D85F7A">
        <w:t xml:space="preserve">At the beginning of 2020 we focused on supporting the City’s rapid COVID-19 response. Mid-year we shifted back to our planned project work. In this section, we’ve provided details on four projects where we partnered with our colleagues to redesign City services and prototype reforms to policy. </w:t>
      </w:r>
    </w:p>
    <w:p w14:paraId="30E2A1D7" w14:textId="77777777" w:rsidR="00D85F7A" w:rsidRPr="00D85F7A" w:rsidRDefault="00D85F7A" w:rsidP="00D85F7A"/>
    <w:p w14:paraId="0167898E" w14:textId="1E52BCD9" w:rsidR="00D85F7A" w:rsidRPr="00D85F7A" w:rsidRDefault="00D85F7A" w:rsidP="00D85F7A">
      <w:r w:rsidRPr="00D85F7A">
        <w:t>Those projects fall into two categories:</w:t>
      </w:r>
      <w:r>
        <w:br/>
      </w:r>
    </w:p>
    <w:p w14:paraId="7C14B4E5" w14:textId="4696B2B6" w:rsidR="00D85F7A" w:rsidRPr="00D85F7A" w:rsidRDefault="00D85F7A" w:rsidP="00D85F7A">
      <w:pPr>
        <w:pStyle w:val="ListParagraph"/>
        <w:numPr>
          <w:ilvl w:val="0"/>
          <w:numId w:val="60"/>
        </w:numPr>
        <w:rPr>
          <w:rFonts w:ascii="Open Sans" w:hAnsi="Open Sans" w:cs="Open Sans"/>
          <w:sz w:val="21"/>
          <w:szCs w:val="21"/>
        </w:rPr>
      </w:pPr>
      <w:r w:rsidRPr="00D85F7A">
        <w:rPr>
          <w:rFonts w:ascii="Open Sans" w:hAnsi="Open Sans" w:cs="Open Sans"/>
          <w:sz w:val="21"/>
          <w:szCs w:val="21"/>
        </w:rPr>
        <w:t xml:space="preserve">1) Prototyping policy change </w:t>
      </w:r>
    </w:p>
    <w:p w14:paraId="416CAAC1" w14:textId="241F4847" w:rsidR="00D85F7A" w:rsidRPr="00D85F7A" w:rsidRDefault="00D85F7A" w:rsidP="00D85F7A">
      <w:pPr>
        <w:pStyle w:val="ListParagraph"/>
        <w:numPr>
          <w:ilvl w:val="1"/>
          <w:numId w:val="60"/>
        </w:numPr>
        <w:rPr>
          <w:rFonts w:ascii="Open Sans" w:hAnsi="Open Sans" w:cs="Open Sans"/>
          <w:sz w:val="21"/>
          <w:szCs w:val="21"/>
        </w:rPr>
      </w:pPr>
      <w:r w:rsidRPr="00E23741">
        <w:rPr>
          <w:rFonts w:ascii="Open Sans" w:hAnsi="Open Sans" w:cs="Open Sans"/>
          <w:b/>
          <w:bCs/>
          <w:sz w:val="21"/>
          <w:szCs w:val="21"/>
        </w:rPr>
        <w:t>Project 4:</w:t>
      </w:r>
      <w:r w:rsidRPr="00D85F7A">
        <w:rPr>
          <w:rFonts w:ascii="Open Sans" w:hAnsi="Open Sans" w:cs="Open Sans"/>
          <w:sz w:val="21"/>
          <w:szCs w:val="21"/>
        </w:rPr>
        <w:t xml:space="preserve"> Juvenile Assessment Center and Youth Arrest Reform project</w:t>
      </w:r>
      <w:r w:rsidR="00B35DA5">
        <w:rPr>
          <w:rFonts w:ascii="Open Sans" w:hAnsi="Open Sans" w:cs="Open Sans"/>
          <w:sz w:val="21"/>
          <w:szCs w:val="21"/>
        </w:rPr>
        <w:br/>
      </w:r>
    </w:p>
    <w:p w14:paraId="00DF9332" w14:textId="5E75EF74" w:rsidR="00D85F7A" w:rsidRPr="00D85F7A" w:rsidRDefault="00D85F7A" w:rsidP="00D85F7A">
      <w:pPr>
        <w:pStyle w:val="ListParagraph"/>
        <w:numPr>
          <w:ilvl w:val="0"/>
          <w:numId w:val="60"/>
        </w:numPr>
        <w:rPr>
          <w:rFonts w:ascii="Open Sans" w:hAnsi="Open Sans" w:cs="Open Sans"/>
          <w:sz w:val="21"/>
          <w:szCs w:val="21"/>
        </w:rPr>
      </w:pPr>
      <w:r w:rsidRPr="00D85F7A">
        <w:rPr>
          <w:rFonts w:ascii="Open Sans" w:hAnsi="Open Sans" w:cs="Open Sans"/>
          <w:sz w:val="21"/>
          <w:szCs w:val="21"/>
        </w:rPr>
        <w:t>2) Service improvements</w:t>
      </w:r>
    </w:p>
    <w:p w14:paraId="1C1E99EB" w14:textId="77777777" w:rsidR="00D85F7A" w:rsidRPr="00D85F7A" w:rsidRDefault="00D85F7A" w:rsidP="00D85F7A">
      <w:pPr>
        <w:pStyle w:val="ListParagraph"/>
        <w:numPr>
          <w:ilvl w:val="1"/>
          <w:numId w:val="60"/>
        </w:numPr>
        <w:rPr>
          <w:rFonts w:ascii="Open Sans" w:hAnsi="Open Sans" w:cs="Open Sans"/>
          <w:sz w:val="21"/>
          <w:szCs w:val="21"/>
        </w:rPr>
      </w:pPr>
      <w:r w:rsidRPr="00E23741">
        <w:rPr>
          <w:rFonts w:ascii="Open Sans" w:hAnsi="Open Sans" w:cs="Open Sans"/>
          <w:b/>
          <w:bCs/>
          <w:sz w:val="21"/>
          <w:szCs w:val="21"/>
        </w:rPr>
        <w:t>Project 5:</w:t>
      </w:r>
      <w:r w:rsidRPr="00D85F7A">
        <w:rPr>
          <w:rFonts w:ascii="Open Sans" w:hAnsi="Open Sans" w:cs="Open Sans"/>
          <w:sz w:val="21"/>
          <w:szCs w:val="21"/>
        </w:rPr>
        <w:t xml:space="preserve"> Mail-in ballot voter guide</w:t>
      </w:r>
    </w:p>
    <w:p w14:paraId="5D037B0D" w14:textId="77777777" w:rsidR="00D85F7A" w:rsidRPr="00D85F7A" w:rsidRDefault="00D85F7A" w:rsidP="00D85F7A">
      <w:pPr>
        <w:pStyle w:val="ListParagraph"/>
        <w:numPr>
          <w:ilvl w:val="1"/>
          <w:numId w:val="60"/>
        </w:numPr>
        <w:rPr>
          <w:rFonts w:ascii="Open Sans" w:hAnsi="Open Sans" w:cs="Open Sans"/>
          <w:sz w:val="21"/>
          <w:szCs w:val="21"/>
        </w:rPr>
      </w:pPr>
      <w:r w:rsidRPr="00E23741">
        <w:rPr>
          <w:rFonts w:ascii="Open Sans" w:hAnsi="Open Sans" w:cs="Open Sans"/>
          <w:b/>
          <w:bCs/>
          <w:sz w:val="21"/>
          <w:szCs w:val="21"/>
        </w:rPr>
        <w:t>Project 6:</w:t>
      </w:r>
      <w:r w:rsidRPr="00D85F7A">
        <w:rPr>
          <w:rFonts w:ascii="Open Sans" w:hAnsi="Open Sans" w:cs="Open Sans"/>
          <w:sz w:val="21"/>
          <w:szCs w:val="21"/>
        </w:rPr>
        <w:t xml:space="preserve"> Equitable community engagement toolkit </w:t>
      </w:r>
    </w:p>
    <w:p w14:paraId="69948D48" w14:textId="6F615250" w:rsidR="00D85F7A" w:rsidRPr="00D85F7A" w:rsidRDefault="00D85F7A" w:rsidP="00D85F7A">
      <w:pPr>
        <w:pStyle w:val="ListParagraph"/>
        <w:numPr>
          <w:ilvl w:val="1"/>
          <w:numId w:val="60"/>
        </w:numPr>
      </w:pPr>
      <w:r w:rsidRPr="00E23741">
        <w:rPr>
          <w:rFonts w:ascii="Open Sans" w:hAnsi="Open Sans" w:cs="Open Sans"/>
          <w:b/>
          <w:bCs/>
          <w:sz w:val="21"/>
          <w:szCs w:val="21"/>
        </w:rPr>
        <w:t>Project 7:</w:t>
      </w:r>
      <w:r w:rsidRPr="00D85F7A">
        <w:rPr>
          <w:rFonts w:ascii="Open Sans" w:hAnsi="Open Sans" w:cs="Open Sans"/>
          <w:sz w:val="21"/>
          <w:szCs w:val="21"/>
        </w:rPr>
        <w:t xml:space="preserve"> Tax Review Board operations redesign</w:t>
      </w:r>
    </w:p>
    <w:p w14:paraId="02FCE671" w14:textId="77777777" w:rsidR="00D85F7A" w:rsidRPr="00D85F7A" w:rsidRDefault="00D85F7A" w:rsidP="00D85F7A">
      <w:r w:rsidRPr="00D85F7A">
        <w:t>Read on to learn more about the partners, background, goals, process, and deliverables for each project.</w:t>
      </w:r>
    </w:p>
    <w:p w14:paraId="668A4B1C" w14:textId="77777777" w:rsidR="004F2794" w:rsidRDefault="004F2794" w:rsidP="004F2794">
      <w:pPr>
        <w:rPr>
          <w:rFonts w:cs="Open Sans"/>
          <w:sz w:val="20"/>
          <w:szCs w:val="20"/>
        </w:rPr>
      </w:pPr>
    </w:p>
    <w:p w14:paraId="6E0AE92A" w14:textId="77777777" w:rsidR="00D6506D" w:rsidRDefault="00D6506D">
      <w:pPr>
        <w:rPr>
          <w:rFonts w:cs="Open Sans"/>
          <w:b/>
          <w:bCs/>
          <w:sz w:val="28"/>
          <w:szCs w:val="28"/>
        </w:rPr>
      </w:pPr>
    </w:p>
    <w:p w14:paraId="18E45B89" w14:textId="37CDE00C" w:rsidR="00D6506D" w:rsidRPr="00D6506D" w:rsidRDefault="00D6506D" w:rsidP="00D6506D">
      <w:pPr>
        <w:suppressAutoHyphens/>
        <w:autoSpaceDE w:val="0"/>
        <w:autoSpaceDN w:val="0"/>
        <w:adjustRightInd w:val="0"/>
        <w:spacing w:after="80" w:line="340" w:lineRule="atLeast"/>
        <w:ind w:left="720"/>
        <w:textAlignment w:val="center"/>
        <w:rPr>
          <w:rFonts w:ascii="Georgia" w:eastAsiaTheme="minorHAnsi" w:hAnsi="Georgia" w:cs="Georgia"/>
          <w:i/>
          <w:iCs/>
          <w:color w:val="000000"/>
          <w:sz w:val="22"/>
          <w:szCs w:val="22"/>
        </w:rPr>
      </w:pPr>
      <w:r w:rsidRPr="00D6506D">
        <w:rPr>
          <w:rFonts w:ascii="Georgia" w:eastAsiaTheme="minorHAnsi" w:hAnsi="Georgia" w:cs="Georgia"/>
          <w:i/>
          <w:iCs/>
          <w:color w:val="000000"/>
          <w:sz w:val="22"/>
          <w:szCs w:val="22"/>
        </w:rPr>
        <w:t>We seek to design services that create the conditions for care and equity and</w:t>
      </w:r>
      <w:r>
        <w:rPr>
          <w:rFonts w:ascii="Georgia" w:eastAsiaTheme="minorHAnsi" w:hAnsi="Georgia" w:cs="Georgia"/>
          <w:i/>
          <w:iCs/>
          <w:color w:val="000000"/>
          <w:sz w:val="22"/>
          <w:szCs w:val="22"/>
        </w:rPr>
        <w:br/>
      </w:r>
      <w:r w:rsidRPr="00D6506D">
        <w:rPr>
          <w:rFonts w:ascii="Georgia" w:eastAsiaTheme="minorHAnsi" w:hAnsi="Georgia" w:cs="Georgia"/>
          <w:i/>
          <w:iCs/>
          <w:color w:val="000000"/>
          <w:sz w:val="22"/>
          <w:szCs w:val="22"/>
        </w:rPr>
        <w:t>affirm the shared needs of the people most impacted by our work in government.</w:t>
      </w:r>
    </w:p>
    <w:p w14:paraId="42FE093D" w14:textId="4122C5CC" w:rsidR="004F2794" w:rsidRDefault="004F2794">
      <w:pPr>
        <w:rPr>
          <w:rFonts w:cs="Open Sans"/>
          <w:b/>
          <w:bCs/>
          <w:sz w:val="28"/>
          <w:szCs w:val="28"/>
        </w:rPr>
      </w:pPr>
      <w:r>
        <w:rPr>
          <w:rFonts w:cs="Open Sans"/>
          <w:b/>
          <w:bCs/>
          <w:sz w:val="28"/>
          <w:szCs w:val="28"/>
        </w:rPr>
        <w:br w:type="page"/>
      </w:r>
    </w:p>
    <w:p w14:paraId="4DD15B59" w14:textId="5B161A97" w:rsidR="001479C0" w:rsidRPr="00C557AE" w:rsidRDefault="00B338EF" w:rsidP="00C90B7F">
      <w:pPr>
        <w:pStyle w:val="Heading2"/>
      </w:pPr>
      <w:r w:rsidRPr="00C557AE">
        <w:lastRenderedPageBreak/>
        <w:t xml:space="preserve">PROJECT </w:t>
      </w:r>
      <w:r w:rsidR="00D6506D">
        <w:t>FOUR</w:t>
      </w:r>
      <w:r w:rsidR="004F2794" w:rsidRPr="00C557AE">
        <w:t xml:space="preserve">: </w:t>
      </w:r>
      <w:r w:rsidR="00D6506D">
        <w:t>Juvenile Assessment Center and Youth Arrest Reform project</w:t>
      </w:r>
    </w:p>
    <w:p w14:paraId="34C84129" w14:textId="77777777" w:rsidR="00C90B7F" w:rsidRDefault="00C90B7F" w:rsidP="00C90B7F">
      <w:pPr>
        <w:pStyle w:val="paragraph"/>
        <w:spacing w:before="0" w:beforeAutospacing="0" w:afterLines="120" w:after="288" w:afterAutospacing="0" w:line="276" w:lineRule="auto"/>
        <w:textAlignment w:val="baseline"/>
        <w:rPr>
          <w:rStyle w:val="normaltextrun"/>
          <w:rFonts w:cs="Open Sans"/>
          <w:b/>
          <w:bCs/>
          <w:color w:val="000000"/>
          <w:sz w:val="20"/>
          <w:szCs w:val="20"/>
          <w:u w:val="single"/>
          <w:lang w:val="en"/>
        </w:rPr>
      </w:pPr>
    </w:p>
    <w:p w14:paraId="40CB0C1F" w14:textId="6AFE31C5" w:rsidR="00C90B7F" w:rsidRPr="00C90B7F" w:rsidRDefault="00C90B7F" w:rsidP="00C90B7F">
      <w:pPr>
        <w:pStyle w:val="Heading3"/>
      </w:pPr>
      <w:r w:rsidRPr="00C90B7F">
        <w:rPr>
          <w:rStyle w:val="normaltextrun"/>
        </w:rPr>
        <w:t>Background</w:t>
      </w:r>
    </w:p>
    <w:p w14:paraId="46FCD813" w14:textId="3E49A854" w:rsidR="00D6506D" w:rsidRPr="00D6506D" w:rsidRDefault="00D6506D" w:rsidP="00D6506D">
      <w:r w:rsidRPr="00D6506D">
        <w:t xml:space="preserve">4,000 youth are arrested each year in Philadelphia. When younger people are arrested, regardless of their level of offense, they’re taken to police stations where they’re isolated for hours in cement cells with minimal communication. </w:t>
      </w:r>
      <w:r>
        <w:br/>
      </w:r>
    </w:p>
    <w:p w14:paraId="38A67BBC" w14:textId="6CFA3C32" w:rsidR="00C90B7F" w:rsidRDefault="00D6506D" w:rsidP="00D6506D">
      <w:r w:rsidRPr="00D6506D">
        <w:t>The Juvenile Assessment Center and Youth Arrest Reform project is a part of broader criminal legal reform efforts at the City. This effort seeks to improve the experience and outcomes of youth who are interacting with the criminal legal system. The proposed reforms mitigate the trauma of youth after arrest, increase diversion rates, and improve youth and guardians’ access to resources immediately after arrest. The Juvenile Assessment Center (JAC) will eventually be a physical space dedicated to youth justice.</w:t>
      </w:r>
    </w:p>
    <w:p w14:paraId="58C9E444" w14:textId="77777777" w:rsidR="00D6506D" w:rsidRDefault="00D6506D" w:rsidP="00D6506D"/>
    <w:p w14:paraId="5843A447" w14:textId="77777777" w:rsidR="00D6506D" w:rsidRPr="00D6506D" w:rsidRDefault="00D6506D" w:rsidP="00D6506D"/>
    <w:p w14:paraId="4EAFFDAC" w14:textId="31DCC20B" w:rsidR="002F3CE1" w:rsidRPr="00C90B7F" w:rsidRDefault="00F83A31" w:rsidP="00C90B7F">
      <w:pPr>
        <w:pStyle w:val="Heading3"/>
      </w:pPr>
      <w:r w:rsidRPr="00C90B7F">
        <w:rPr>
          <w:rStyle w:val="normaltextrun"/>
        </w:rPr>
        <w:t>Partner</w:t>
      </w:r>
      <w:r w:rsidR="00D6506D">
        <w:rPr>
          <w:rStyle w:val="normaltextrun"/>
        </w:rPr>
        <w:t>s</w:t>
      </w:r>
    </w:p>
    <w:p w14:paraId="1B9BAC60" w14:textId="77777777" w:rsidR="001745EB" w:rsidRPr="007F3FB3" w:rsidRDefault="001745EB" w:rsidP="007F3FB3">
      <w:pPr>
        <w:pStyle w:val="ListParagraph"/>
        <w:numPr>
          <w:ilvl w:val="0"/>
          <w:numId w:val="62"/>
        </w:numPr>
        <w:rPr>
          <w:rFonts w:ascii="Open Sans" w:hAnsi="Open Sans" w:cs="Open Sans"/>
          <w:sz w:val="21"/>
          <w:szCs w:val="21"/>
        </w:rPr>
      </w:pPr>
      <w:r w:rsidRPr="007F3FB3">
        <w:rPr>
          <w:rFonts w:ascii="Open Sans" w:hAnsi="Open Sans" w:cs="Open Sans"/>
          <w:sz w:val="21"/>
          <w:szCs w:val="21"/>
        </w:rPr>
        <w:t xml:space="preserve">Office of Criminal Justice </w:t>
      </w:r>
    </w:p>
    <w:p w14:paraId="3E30ACF3" w14:textId="77777777" w:rsidR="001745EB" w:rsidRPr="007F3FB3" w:rsidRDefault="001745EB" w:rsidP="007F3FB3">
      <w:pPr>
        <w:pStyle w:val="ListParagraph"/>
        <w:numPr>
          <w:ilvl w:val="0"/>
          <w:numId w:val="62"/>
        </w:numPr>
        <w:rPr>
          <w:rFonts w:ascii="Open Sans" w:hAnsi="Open Sans" w:cs="Open Sans"/>
          <w:sz w:val="21"/>
          <w:szCs w:val="21"/>
        </w:rPr>
      </w:pPr>
      <w:r w:rsidRPr="007F3FB3">
        <w:rPr>
          <w:rFonts w:ascii="Open Sans" w:hAnsi="Open Sans" w:cs="Open Sans"/>
          <w:sz w:val="21"/>
          <w:szCs w:val="21"/>
        </w:rPr>
        <w:t xml:space="preserve">Dr. Meagan Corrado, trauma-informed care consultant  </w:t>
      </w:r>
    </w:p>
    <w:p w14:paraId="6C67CA74" w14:textId="77777777" w:rsidR="001745EB" w:rsidRPr="007F3FB3" w:rsidRDefault="001745EB" w:rsidP="007F3FB3">
      <w:pPr>
        <w:pStyle w:val="ListParagraph"/>
        <w:numPr>
          <w:ilvl w:val="0"/>
          <w:numId w:val="62"/>
        </w:numPr>
        <w:rPr>
          <w:rFonts w:ascii="Open Sans" w:hAnsi="Open Sans" w:cs="Open Sans"/>
          <w:sz w:val="21"/>
          <w:szCs w:val="21"/>
        </w:rPr>
      </w:pPr>
      <w:r w:rsidRPr="007F3FB3">
        <w:rPr>
          <w:rFonts w:ascii="Open Sans" w:hAnsi="Open Sans" w:cs="Open Sans"/>
          <w:sz w:val="21"/>
          <w:szCs w:val="21"/>
        </w:rPr>
        <w:t xml:space="preserve">Office of the District Attorney </w:t>
      </w:r>
    </w:p>
    <w:p w14:paraId="64CEBEB9" w14:textId="77777777" w:rsidR="001745EB" w:rsidRPr="007F3FB3" w:rsidRDefault="001745EB" w:rsidP="007F3FB3">
      <w:pPr>
        <w:pStyle w:val="ListParagraph"/>
        <w:numPr>
          <w:ilvl w:val="0"/>
          <w:numId w:val="62"/>
        </w:numPr>
        <w:rPr>
          <w:rFonts w:ascii="Open Sans" w:hAnsi="Open Sans" w:cs="Open Sans"/>
          <w:sz w:val="21"/>
          <w:szCs w:val="21"/>
        </w:rPr>
      </w:pPr>
      <w:r w:rsidRPr="007F3FB3">
        <w:rPr>
          <w:rFonts w:ascii="Open Sans" w:hAnsi="Open Sans" w:cs="Open Sans"/>
          <w:sz w:val="21"/>
          <w:szCs w:val="21"/>
        </w:rPr>
        <w:t xml:space="preserve">Philadelphia Police Department </w:t>
      </w:r>
    </w:p>
    <w:p w14:paraId="3A52CC3A" w14:textId="389F8094" w:rsidR="002F3CE1" w:rsidRPr="007F3FB3" w:rsidRDefault="001745EB" w:rsidP="007F3FB3">
      <w:pPr>
        <w:pStyle w:val="ListParagraph"/>
        <w:numPr>
          <w:ilvl w:val="0"/>
          <w:numId w:val="62"/>
        </w:numPr>
        <w:rPr>
          <w:rFonts w:ascii="Open Sans" w:hAnsi="Open Sans" w:cs="Open Sans"/>
        </w:rPr>
      </w:pPr>
      <w:r w:rsidRPr="007F3FB3">
        <w:rPr>
          <w:rFonts w:ascii="Open Sans" w:hAnsi="Open Sans" w:cs="Open Sans"/>
          <w:sz w:val="21"/>
          <w:szCs w:val="21"/>
        </w:rPr>
        <w:t>Mayor’s Policy Office</w:t>
      </w:r>
      <w:r w:rsidR="002F3CE1" w:rsidRPr="007F3FB3">
        <w:rPr>
          <w:rFonts w:ascii="Open Sans" w:hAnsi="Open Sans" w:cs="Open Sans"/>
          <w:sz w:val="21"/>
          <w:szCs w:val="21"/>
        </w:rPr>
        <w:t> </w:t>
      </w:r>
      <w:r w:rsidR="007F3FB3">
        <w:rPr>
          <w:rFonts w:ascii="Open Sans" w:hAnsi="Open Sans" w:cs="Open Sans"/>
        </w:rPr>
        <w:br/>
      </w:r>
    </w:p>
    <w:p w14:paraId="3FA4D98A" w14:textId="771C2D12" w:rsidR="0020635E" w:rsidRPr="00C90B7F" w:rsidRDefault="0020635E" w:rsidP="0020635E">
      <w:pPr>
        <w:pStyle w:val="Heading3"/>
      </w:pPr>
      <w:r w:rsidRPr="00C90B7F">
        <w:rPr>
          <w:rStyle w:val="normaltextrun"/>
        </w:rPr>
        <w:t>Goal</w:t>
      </w:r>
      <w:r w:rsidR="001745EB">
        <w:rPr>
          <w:rStyle w:val="normaltextrun"/>
        </w:rPr>
        <w:t>s</w:t>
      </w:r>
    </w:p>
    <w:p w14:paraId="000CBA07" w14:textId="77777777" w:rsidR="001745EB" w:rsidRPr="007F3FB3" w:rsidRDefault="001745EB" w:rsidP="007F3FB3">
      <w:pPr>
        <w:pStyle w:val="ListParagraph"/>
        <w:numPr>
          <w:ilvl w:val="0"/>
          <w:numId w:val="63"/>
        </w:numPr>
        <w:rPr>
          <w:rFonts w:ascii="Open Sans" w:hAnsi="Open Sans" w:cs="Open Sans"/>
          <w:sz w:val="21"/>
          <w:szCs w:val="21"/>
        </w:rPr>
      </w:pPr>
      <w:r w:rsidRPr="007F3FB3">
        <w:rPr>
          <w:rFonts w:ascii="Open Sans" w:hAnsi="Open Sans" w:cs="Open Sans"/>
          <w:sz w:val="21"/>
          <w:szCs w:val="21"/>
        </w:rPr>
        <w:t xml:space="preserve">Facilitate conversations with the Office of Criminal Justice and collaborating agencies to document their operational decision-making, uncover gaps in thinking, and brainstorm changes to the youth arrest process. </w:t>
      </w:r>
    </w:p>
    <w:p w14:paraId="0B44D0B1" w14:textId="4B7253B9" w:rsidR="008C40DC" w:rsidRDefault="001745EB" w:rsidP="007F3FB3">
      <w:pPr>
        <w:pStyle w:val="ListParagraph"/>
        <w:numPr>
          <w:ilvl w:val="0"/>
          <w:numId w:val="63"/>
        </w:numPr>
        <w:rPr>
          <w:rFonts w:ascii="Open Sans" w:hAnsi="Open Sans" w:cs="Open Sans"/>
          <w:sz w:val="21"/>
          <w:szCs w:val="21"/>
        </w:rPr>
      </w:pPr>
      <w:r w:rsidRPr="007F3FB3">
        <w:rPr>
          <w:rFonts w:ascii="Open Sans" w:hAnsi="Open Sans" w:cs="Open Sans"/>
          <w:sz w:val="21"/>
          <w:szCs w:val="21"/>
        </w:rPr>
        <w:t>Visualize a series of process maps or service blueprints that demonstrate how the reforms will work in practice and per stakeholder group, like arresting officers, social work staff, guardians, and youth.</w:t>
      </w:r>
    </w:p>
    <w:p w14:paraId="30702B11" w14:textId="77777777" w:rsidR="007F3FB3" w:rsidRDefault="007F3FB3" w:rsidP="007F3FB3">
      <w:pPr>
        <w:rPr>
          <w:rStyle w:val="normaltextrun"/>
          <w:rFonts w:cs="Open Sans"/>
          <w:szCs w:val="21"/>
        </w:rPr>
      </w:pPr>
    </w:p>
    <w:p w14:paraId="72D2ED91" w14:textId="77777777" w:rsidR="007F3FB3" w:rsidRPr="007F3FB3" w:rsidRDefault="007F3FB3" w:rsidP="007F3FB3">
      <w:pPr>
        <w:rPr>
          <w:rStyle w:val="normaltextrun"/>
          <w:rFonts w:cs="Open Sans"/>
          <w:szCs w:val="21"/>
        </w:rPr>
      </w:pPr>
    </w:p>
    <w:p w14:paraId="29376D86" w14:textId="14EE0BBB" w:rsidR="002F3CE1" w:rsidRPr="00C90B7F" w:rsidRDefault="002F3CE1" w:rsidP="00C90B7F">
      <w:pPr>
        <w:pStyle w:val="Heading3"/>
      </w:pPr>
      <w:r w:rsidRPr="00C90B7F">
        <w:rPr>
          <w:rStyle w:val="normaltextrun"/>
        </w:rPr>
        <w:t>How we worked</w:t>
      </w:r>
    </w:p>
    <w:p w14:paraId="7D2B3F88" w14:textId="77777777" w:rsidR="001745EB" w:rsidRPr="001745EB" w:rsidRDefault="001745EB" w:rsidP="007F3FB3">
      <w:pPr>
        <w:rPr>
          <w:szCs w:val="21"/>
        </w:rPr>
      </w:pPr>
      <w:r w:rsidRPr="001745EB">
        <w:rPr>
          <w:szCs w:val="21"/>
        </w:rPr>
        <w:t xml:space="preserve">Our process consisted of three phases. Across those phases, we met with the Office of Criminal Justice on a weekly basis for six months. We facilitated more than 10 conversations with the Office of Criminal Justice, Dr. Meagan Corrado, Office of the District Attorney, and Philadelphia Police Department to work through operational details. </w:t>
      </w:r>
      <w:r w:rsidRPr="001745EB">
        <w:rPr>
          <w:szCs w:val="21"/>
        </w:rPr>
        <w:br/>
      </w:r>
    </w:p>
    <w:p w14:paraId="7F3151A4" w14:textId="4E7AD2C2" w:rsidR="001745EB" w:rsidRPr="007F3FB3" w:rsidRDefault="001745EB" w:rsidP="007F3FB3">
      <w:pPr>
        <w:pStyle w:val="ListParagraph"/>
        <w:numPr>
          <w:ilvl w:val="0"/>
          <w:numId w:val="65"/>
        </w:numPr>
        <w:rPr>
          <w:rFonts w:ascii="Open Sans" w:hAnsi="Open Sans" w:cs="Open Sans"/>
          <w:sz w:val="21"/>
          <w:szCs w:val="21"/>
        </w:rPr>
      </w:pPr>
      <w:r w:rsidRPr="007F3FB3">
        <w:rPr>
          <w:rFonts w:ascii="Open Sans" w:hAnsi="Open Sans" w:cs="Open Sans"/>
          <w:b/>
          <w:bCs/>
          <w:sz w:val="21"/>
          <w:szCs w:val="21"/>
        </w:rPr>
        <w:t>Mapping key stakeholders:</w:t>
      </w:r>
      <w:r w:rsidRPr="007F3FB3">
        <w:rPr>
          <w:rFonts w:ascii="Open Sans" w:hAnsi="Open Sans" w:cs="Open Sans"/>
          <w:sz w:val="21"/>
          <w:szCs w:val="21"/>
        </w:rPr>
        <w:t xml:space="preserve"> The organizational ecosystem of the JAC is broad and deep across City agencies. Different agencies own different protocols and aspects of the youth </w:t>
      </w:r>
      <w:r w:rsidRPr="007F3FB3">
        <w:rPr>
          <w:rFonts w:ascii="Open Sans" w:hAnsi="Open Sans" w:cs="Open Sans"/>
          <w:sz w:val="21"/>
          <w:szCs w:val="21"/>
        </w:rPr>
        <w:lastRenderedPageBreak/>
        <w:t xml:space="preserve">arrest process. As a result, it was important to clarify who would deliver specific moments in the youth diversion and arrest process. </w:t>
      </w:r>
      <w:r w:rsidR="007F3FB3" w:rsidRPr="007F3FB3">
        <w:rPr>
          <w:rFonts w:ascii="Open Sans" w:hAnsi="Open Sans" w:cs="Open Sans"/>
          <w:sz w:val="21"/>
          <w:szCs w:val="21"/>
        </w:rPr>
        <w:br/>
      </w:r>
    </w:p>
    <w:p w14:paraId="22160FEB" w14:textId="58F43E8E" w:rsidR="001745EB" w:rsidRPr="007F3FB3" w:rsidRDefault="001745EB" w:rsidP="007F3FB3">
      <w:pPr>
        <w:pStyle w:val="ListParagraph"/>
        <w:numPr>
          <w:ilvl w:val="0"/>
          <w:numId w:val="65"/>
        </w:numPr>
        <w:rPr>
          <w:rFonts w:ascii="Open Sans" w:hAnsi="Open Sans" w:cs="Open Sans"/>
          <w:sz w:val="21"/>
          <w:szCs w:val="21"/>
        </w:rPr>
      </w:pPr>
      <w:r w:rsidRPr="007F3FB3">
        <w:rPr>
          <w:rFonts w:ascii="Open Sans" w:hAnsi="Open Sans" w:cs="Open Sans"/>
          <w:b/>
          <w:bCs/>
          <w:sz w:val="21"/>
          <w:szCs w:val="21"/>
        </w:rPr>
        <w:t>Creating operational prototypes:</w:t>
      </w:r>
      <w:r w:rsidRPr="007F3FB3">
        <w:rPr>
          <w:rFonts w:ascii="Open Sans" w:hAnsi="Open Sans" w:cs="Open Sans"/>
          <w:sz w:val="21"/>
          <w:szCs w:val="21"/>
        </w:rPr>
        <w:t xml:space="preserve"> We worked with collaborating agencies to understand what protocols couldn’t change, what decisions still needed to be made, and how organizations would work together to deliver a less harmful approach to the youth diversion and arrest. </w:t>
      </w:r>
      <w:r w:rsidR="007F3FB3" w:rsidRPr="007F3FB3">
        <w:rPr>
          <w:rFonts w:ascii="Open Sans" w:hAnsi="Open Sans" w:cs="Open Sans"/>
          <w:sz w:val="21"/>
          <w:szCs w:val="21"/>
        </w:rPr>
        <w:br/>
      </w:r>
    </w:p>
    <w:p w14:paraId="5D49E88A" w14:textId="419C787A" w:rsidR="00C90B7F" w:rsidRPr="007F3FB3" w:rsidRDefault="001745EB" w:rsidP="007F3FB3">
      <w:pPr>
        <w:pStyle w:val="ListParagraph"/>
        <w:numPr>
          <w:ilvl w:val="0"/>
          <w:numId w:val="65"/>
        </w:numPr>
        <w:rPr>
          <w:rFonts w:ascii="Open Sans" w:hAnsi="Open Sans" w:cs="Open Sans"/>
          <w:sz w:val="21"/>
          <w:szCs w:val="21"/>
        </w:rPr>
      </w:pPr>
      <w:r w:rsidRPr="007F3FB3">
        <w:rPr>
          <w:rFonts w:ascii="Open Sans" w:hAnsi="Open Sans" w:cs="Open Sans"/>
          <w:b/>
          <w:bCs/>
          <w:sz w:val="21"/>
          <w:szCs w:val="21"/>
        </w:rPr>
        <w:t>Developing a trauma-informed strategy:</w:t>
      </w:r>
      <w:r w:rsidRPr="007F3FB3">
        <w:rPr>
          <w:rFonts w:ascii="Open Sans" w:hAnsi="Open Sans" w:cs="Open Sans"/>
          <w:sz w:val="21"/>
          <w:szCs w:val="21"/>
        </w:rPr>
        <w:t xml:space="preserve"> We worked with Dr. Meagan Corrado and the Office of Criminal Justice to build a trauma-informed approach to JAC operations.</w:t>
      </w:r>
    </w:p>
    <w:p w14:paraId="200CED97" w14:textId="77777777" w:rsidR="001745EB" w:rsidRDefault="001745EB" w:rsidP="001745EB">
      <w:pPr>
        <w:pStyle w:val="paragraph"/>
        <w:spacing w:before="0" w:beforeAutospacing="0" w:after="0" w:afterAutospacing="0" w:line="276" w:lineRule="auto"/>
        <w:textAlignment w:val="baseline"/>
        <w:rPr>
          <w:rStyle w:val="normaltextrun"/>
          <w:rFonts w:cs="Open Sans"/>
          <w:sz w:val="20"/>
          <w:szCs w:val="20"/>
        </w:rPr>
      </w:pPr>
    </w:p>
    <w:p w14:paraId="63771DBA" w14:textId="77777777" w:rsidR="00C90B7F" w:rsidRPr="00C90B7F" w:rsidRDefault="00C90B7F" w:rsidP="00C90B7F">
      <w:pPr>
        <w:pStyle w:val="paragraph"/>
        <w:spacing w:before="0" w:beforeAutospacing="0" w:after="0" w:afterAutospacing="0" w:line="276" w:lineRule="auto"/>
        <w:textAlignment w:val="baseline"/>
        <w:rPr>
          <w:rStyle w:val="normaltextrun"/>
          <w:rFonts w:cs="Open Sans"/>
          <w:sz w:val="20"/>
          <w:szCs w:val="20"/>
        </w:rPr>
      </w:pPr>
    </w:p>
    <w:p w14:paraId="5F097F7A" w14:textId="0DE67602" w:rsidR="002F3CE1" w:rsidRPr="00C90B7F" w:rsidRDefault="002F3CE1" w:rsidP="00C90B7F">
      <w:pPr>
        <w:pStyle w:val="Heading3"/>
        <w:rPr>
          <w:sz w:val="20"/>
          <w:szCs w:val="20"/>
        </w:rPr>
      </w:pPr>
      <w:r w:rsidRPr="00C90B7F">
        <w:rPr>
          <w:rStyle w:val="normaltextrun"/>
        </w:rPr>
        <w:t>What we did</w:t>
      </w:r>
      <w:r w:rsidRPr="00C90B7F">
        <w:rPr>
          <w:rStyle w:val="eop"/>
        </w:rPr>
        <w:t> </w:t>
      </w:r>
    </w:p>
    <w:p w14:paraId="217C4795" w14:textId="46AC4E8F" w:rsidR="001745EB" w:rsidRPr="001745EB" w:rsidRDefault="001745EB" w:rsidP="007F3FB3">
      <w:r w:rsidRPr="001745EB">
        <w:t xml:space="preserve">Our deliverables are grouped in three categories: </w:t>
      </w:r>
      <w:r w:rsidR="007F3FB3">
        <w:br/>
      </w:r>
    </w:p>
    <w:p w14:paraId="37D2DBAC" w14:textId="77777777" w:rsidR="001745EB" w:rsidRPr="007F3FB3" w:rsidRDefault="001745EB" w:rsidP="007F3FB3">
      <w:pPr>
        <w:pStyle w:val="ListParagraph"/>
        <w:numPr>
          <w:ilvl w:val="0"/>
          <w:numId w:val="64"/>
        </w:numPr>
        <w:rPr>
          <w:rFonts w:ascii="Open Sans" w:hAnsi="Open Sans" w:cs="Open Sans"/>
          <w:sz w:val="21"/>
          <w:szCs w:val="21"/>
        </w:rPr>
      </w:pPr>
      <w:r w:rsidRPr="007F3FB3">
        <w:rPr>
          <w:rFonts w:ascii="Open Sans" w:hAnsi="Open Sans" w:cs="Open Sans"/>
          <w:b/>
          <w:bCs/>
          <w:sz w:val="21"/>
          <w:szCs w:val="21"/>
        </w:rPr>
        <w:t>Stakeholder ecosystem map:</w:t>
      </w:r>
      <w:r w:rsidRPr="007F3FB3">
        <w:rPr>
          <w:rFonts w:ascii="Open Sans" w:hAnsi="Open Sans" w:cs="Open Sans"/>
          <w:sz w:val="21"/>
          <w:szCs w:val="21"/>
        </w:rPr>
        <w:t xml:space="preserve"> This 21-page document outlined the people and organizations who are reforming the juvenile legal system and who support operations at the JAC. The document included:  </w:t>
      </w:r>
    </w:p>
    <w:p w14:paraId="2F422655" w14:textId="77777777" w:rsidR="001745EB" w:rsidRPr="007F3FB3" w:rsidRDefault="001745EB" w:rsidP="007F3FB3">
      <w:pPr>
        <w:pStyle w:val="ListParagraph"/>
        <w:numPr>
          <w:ilvl w:val="1"/>
          <w:numId w:val="64"/>
        </w:numPr>
        <w:rPr>
          <w:rFonts w:ascii="Open Sans" w:hAnsi="Open Sans" w:cs="Open Sans"/>
          <w:sz w:val="21"/>
          <w:szCs w:val="21"/>
        </w:rPr>
      </w:pPr>
      <w:r w:rsidRPr="007F3FB3">
        <w:rPr>
          <w:rFonts w:ascii="Open Sans" w:hAnsi="Open Sans" w:cs="Open Sans"/>
          <w:sz w:val="21"/>
          <w:szCs w:val="21"/>
        </w:rPr>
        <w:t>An overview of partnering agencies and their roles.</w:t>
      </w:r>
    </w:p>
    <w:p w14:paraId="17C56459" w14:textId="77777777" w:rsidR="001745EB" w:rsidRPr="007F3FB3" w:rsidRDefault="001745EB" w:rsidP="007F3FB3">
      <w:pPr>
        <w:pStyle w:val="ListParagraph"/>
        <w:numPr>
          <w:ilvl w:val="1"/>
          <w:numId w:val="64"/>
        </w:numPr>
        <w:rPr>
          <w:rFonts w:ascii="Open Sans" w:hAnsi="Open Sans" w:cs="Open Sans"/>
          <w:sz w:val="21"/>
          <w:szCs w:val="21"/>
        </w:rPr>
      </w:pPr>
      <w:r w:rsidRPr="007F3FB3">
        <w:rPr>
          <w:rFonts w:ascii="Open Sans" w:hAnsi="Open Sans" w:cs="Open Sans"/>
          <w:sz w:val="21"/>
          <w:szCs w:val="21"/>
        </w:rPr>
        <w:t xml:space="preserve">Agencies that own specific procedures.  </w:t>
      </w:r>
    </w:p>
    <w:p w14:paraId="0AA7592A" w14:textId="77777777" w:rsidR="001745EB" w:rsidRPr="007F3FB3" w:rsidRDefault="001745EB" w:rsidP="007F3FB3">
      <w:pPr>
        <w:pStyle w:val="ListParagraph"/>
        <w:numPr>
          <w:ilvl w:val="1"/>
          <w:numId w:val="64"/>
        </w:numPr>
        <w:rPr>
          <w:rFonts w:ascii="Open Sans" w:hAnsi="Open Sans" w:cs="Open Sans"/>
          <w:sz w:val="21"/>
          <w:szCs w:val="21"/>
        </w:rPr>
      </w:pPr>
      <w:r w:rsidRPr="007F3FB3">
        <w:rPr>
          <w:rFonts w:ascii="Open Sans" w:hAnsi="Open Sans" w:cs="Open Sans"/>
          <w:sz w:val="21"/>
          <w:szCs w:val="21"/>
        </w:rPr>
        <w:t xml:space="preserve">People who work at the JAC.  </w:t>
      </w:r>
    </w:p>
    <w:p w14:paraId="511467E3" w14:textId="77777777" w:rsidR="001745EB" w:rsidRPr="007F3FB3" w:rsidRDefault="001745EB" w:rsidP="007F3FB3">
      <w:pPr>
        <w:pStyle w:val="ListParagraph"/>
        <w:numPr>
          <w:ilvl w:val="1"/>
          <w:numId w:val="64"/>
        </w:numPr>
        <w:rPr>
          <w:rFonts w:ascii="Open Sans" w:hAnsi="Open Sans" w:cs="Open Sans"/>
          <w:sz w:val="21"/>
          <w:szCs w:val="21"/>
        </w:rPr>
      </w:pPr>
      <w:r w:rsidRPr="007F3FB3">
        <w:rPr>
          <w:rFonts w:ascii="Open Sans" w:hAnsi="Open Sans" w:cs="Open Sans"/>
          <w:sz w:val="21"/>
          <w:szCs w:val="21"/>
        </w:rPr>
        <w:t>People who support JAC operations.</w:t>
      </w:r>
    </w:p>
    <w:p w14:paraId="16E2622F" w14:textId="77777777" w:rsidR="001745EB" w:rsidRPr="007F3FB3" w:rsidRDefault="001745EB" w:rsidP="007F3FB3">
      <w:pPr>
        <w:pStyle w:val="ListParagraph"/>
        <w:numPr>
          <w:ilvl w:val="1"/>
          <w:numId w:val="64"/>
        </w:numPr>
        <w:rPr>
          <w:rFonts w:ascii="Open Sans" w:hAnsi="Open Sans" w:cs="Open Sans"/>
          <w:sz w:val="21"/>
          <w:szCs w:val="21"/>
        </w:rPr>
      </w:pPr>
      <w:r w:rsidRPr="007F3FB3">
        <w:rPr>
          <w:rFonts w:ascii="Open Sans" w:hAnsi="Open Sans" w:cs="Open Sans"/>
          <w:sz w:val="21"/>
          <w:szCs w:val="21"/>
        </w:rPr>
        <w:t xml:space="preserve">JAC leadership across City agencies. </w:t>
      </w:r>
      <w:r w:rsidRPr="007F3FB3">
        <w:rPr>
          <w:rFonts w:ascii="Open Sans" w:hAnsi="Open Sans" w:cs="Open Sans"/>
          <w:sz w:val="21"/>
          <w:szCs w:val="21"/>
        </w:rPr>
        <w:br/>
      </w:r>
    </w:p>
    <w:p w14:paraId="05DD5C13" w14:textId="77777777" w:rsidR="001745EB" w:rsidRPr="007F3FB3" w:rsidRDefault="001745EB" w:rsidP="007F3FB3">
      <w:pPr>
        <w:pStyle w:val="ListParagraph"/>
        <w:numPr>
          <w:ilvl w:val="0"/>
          <w:numId w:val="64"/>
        </w:numPr>
        <w:rPr>
          <w:rFonts w:ascii="Open Sans" w:hAnsi="Open Sans" w:cs="Open Sans"/>
          <w:sz w:val="21"/>
          <w:szCs w:val="21"/>
        </w:rPr>
      </w:pPr>
      <w:r w:rsidRPr="007F3FB3">
        <w:rPr>
          <w:rFonts w:ascii="Open Sans" w:hAnsi="Open Sans" w:cs="Open Sans"/>
          <w:b/>
          <w:bCs/>
          <w:sz w:val="21"/>
          <w:szCs w:val="21"/>
        </w:rPr>
        <w:t>Service blueprints or operational prototypes:</w:t>
      </w:r>
      <w:r w:rsidRPr="007F3FB3">
        <w:rPr>
          <w:rFonts w:ascii="Open Sans" w:hAnsi="Open Sans" w:cs="Open Sans"/>
          <w:sz w:val="21"/>
          <w:szCs w:val="21"/>
        </w:rPr>
        <w:t xml:space="preserve"> We created two sets of interrelated documents that mapped proposed reforms and operations. They were:  </w:t>
      </w:r>
    </w:p>
    <w:p w14:paraId="182204D2" w14:textId="77777777" w:rsidR="001745EB" w:rsidRPr="007F3FB3" w:rsidRDefault="001745EB" w:rsidP="007F3FB3">
      <w:pPr>
        <w:pStyle w:val="ListParagraph"/>
        <w:numPr>
          <w:ilvl w:val="1"/>
          <w:numId w:val="64"/>
        </w:numPr>
        <w:rPr>
          <w:rFonts w:ascii="Open Sans" w:hAnsi="Open Sans" w:cs="Open Sans"/>
          <w:sz w:val="21"/>
          <w:szCs w:val="21"/>
        </w:rPr>
      </w:pPr>
      <w:r w:rsidRPr="007F3FB3">
        <w:rPr>
          <w:rFonts w:ascii="Open Sans" w:hAnsi="Open Sans" w:cs="Open Sans"/>
          <w:sz w:val="21"/>
          <w:szCs w:val="21"/>
        </w:rPr>
        <w:t xml:space="preserve">A 60-page report that provided the overarching strategy for youth reforms </w:t>
      </w:r>
      <w:r w:rsidRPr="007F3FB3">
        <w:rPr>
          <w:rFonts w:ascii="Open Sans" w:hAnsi="Open Sans" w:cs="Open Sans"/>
          <w:sz w:val="21"/>
          <w:szCs w:val="21"/>
        </w:rPr>
        <w:br/>
        <w:t xml:space="preserve">and JAC operations. </w:t>
      </w:r>
    </w:p>
    <w:p w14:paraId="6C1F9D71" w14:textId="77777777" w:rsidR="001745EB" w:rsidRPr="007F3FB3" w:rsidRDefault="001745EB" w:rsidP="007F3FB3">
      <w:pPr>
        <w:pStyle w:val="ListParagraph"/>
        <w:numPr>
          <w:ilvl w:val="1"/>
          <w:numId w:val="64"/>
        </w:numPr>
        <w:rPr>
          <w:rFonts w:ascii="Open Sans" w:hAnsi="Open Sans" w:cs="Open Sans"/>
          <w:sz w:val="21"/>
          <w:szCs w:val="21"/>
        </w:rPr>
      </w:pPr>
      <w:r w:rsidRPr="007F3FB3">
        <w:rPr>
          <w:rFonts w:ascii="Open Sans" w:hAnsi="Open Sans" w:cs="Open Sans"/>
          <w:sz w:val="21"/>
          <w:szCs w:val="21"/>
        </w:rPr>
        <w:t>17 service blueprints (at different levels of granularity) that showed specific operational pathways for several youth diversion and arrest outcomes.</w:t>
      </w:r>
      <w:r w:rsidRPr="007F3FB3">
        <w:rPr>
          <w:rFonts w:ascii="Open Sans" w:hAnsi="Open Sans" w:cs="Open Sans"/>
          <w:sz w:val="21"/>
          <w:szCs w:val="21"/>
        </w:rPr>
        <w:br/>
        <w:t xml:space="preserve"> </w:t>
      </w:r>
    </w:p>
    <w:p w14:paraId="13E7D7E3" w14:textId="77777777" w:rsidR="001745EB" w:rsidRPr="007F3FB3" w:rsidRDefault="001745EB" w:rsidP="007F3FB3">
      <w:pPr>
        <w:pStyle w:val="ListParagraph"/>
        <w:numPr>
          <w:ilvl w:val="0"/>
          <w:numId w:val="64"/>
        </w:numPr>
        <w:rPr>
          <w:rFonts w:ascii="Open Sans" w:hAnsi="Open Sans" w:cs="Open Sans"/>
          <w:sz w:val="21"/>
          <w:szCs w:val="21"/>
        </w:rPr>
      </w:pPr>
      <w:r w:rsidRPr="007F3FB3">
        <w:rPr>
          <w:rFonts w:ascii="Open Sans" w:hAnsi="Open Sans" w:cs="Open Sans"/>
          <w:b/>
          <w:bCs/>
          <w:sz w:val="21"/>
          <w:szCs w:val="21"/>
        </w:rPr>
        <w:t>Trauma-informed strategy:</w:t>
      </w:r>
      <w:r w:rsidRPr="007F3FB3">
        <w:rPr>
          <w:rFonts w:ascii="Open Sans" w:hAnsi="Open Sans" w:cs="Open Sans"/>
          <w:sz w:val="21"/>
          <w:szCs w:val="21"/>
        </w:rPr>
        <w:t xml:space="preserve"> This 35-page report outlined the overarching trauma-informed service strategy of the Juvenile Assessment Center and Youth Arrest Reform project work developed in partnership with Dr. Meagan Corrado. The report included:  </w:t>
      </w:r>
    </w:p>
    <w:p w14:paraId="4051DF3B" w14:textId="77777777" w:rsidR="001745EB" w:rsidRPr="007F3FB3" w:rsidRDefault="001745EB" w:rsidP="007F3FB3">
      <w:pPr>
        <w:pStyle w:val="ListParagraph"/>
        <w:numPr>
          <w:ilvl w:val="1"/>
          <w:numId w:val="64"/>
        </w:numPr>
        <w:rPr>
          <w:rFonts w:ascii="Open Sans" w:hAnsi="Open Sans" w:cs="Open Sans"/>
          <w:sz w:val="21"/>
          <w:szCs w:val="21"/>
        </w:rPr>
      </w:pPr>
      <w:r w:rsidRPr="007F3FB3">
        <w:rPr>
          <w:rFonts w:ascii="Open Sans" w:hAnsi="Open Sans" w:cs="Open Sans"/>
          <w:sz w:val="21"/>
          <w:szCs w:val="21"/>
        </w:rPr>
        <w:t xml:space="preserve">Definitions of trauma. </w:t>
      </w:r>
    </w:p>
    <w:p w14:paraId="1FEDA404" w14:textId="77777777" w:rsidR="001745EB" w:rsidRPr="007F3FB3" w:rsidRDefault="001745EB" w:rsidP="007F3FB3">
      <w:pPr>
        <w:pStyle w:val="ListParagraph"/>
        <w:numPr>
          <w:ilvl w:val="1"/>
          <w:numId w:val="64"/>
        </w:numPr>
        <w:rPr>
          <w:rFonts w:ascii="Open Sans" w:hAnsi="Open Sans" w:cs="Open Sans"/>
          <w:sz w:val="21"/>
          <w:szCs w:val="21"/>
        </w:rPr>
      </w:pPr>
      <w:r w:rsidRPr="007F3FB3">
        <w:rPr>
          <w:rFonts w:ascii="Open Sans" w:hAnsi="Open Sans" w:cs="Open Sans"/>
          <w:sz w:val="21"/>
          <w:szCs w:val="21"/>
        </w:rPr>
        <w:t xml:space="preserve">The relationship between the criminal legal system and trauma. </w:t>
      </w:r>
    </w:p>
    <w:p w14:paraId="7AB9EF29" w14:textId="77777777" w:rsidR="001745EB" w:rsidRPr="007F3FB3" w:rsidRDefault="001745EB" w:rsidP="007F3FB3">
      <w:pPr>
        <w:pStyle w:val="ListParagraph"/>
        <w:numPr>
          <w:ilvl w:val="1"/>
          <w:numId w:val="64"/>
        </w:numPr>
        <w:rPr>
          <w:rFonts w:ascii="Open Sans" w:hAnsi="Open Sans" w:cs="Open Sans"/>
          <w:sz w:val="21"/>
          <w:szCs w:val="21"/>
        </w:rPr>
      </w:pPr>
      <w:r w:rsidRPr="007F3FB3">
        <w:rPr>
          <w:rFonts w:ascii="Open Sans" w:hAnsi="Open Sans" w:cs="Open Sans"/>
          <w:sz w:val="21"/>
          <w:szCs w:val="21"/>
        </w:rPr>
        <w:t xml:space="preserve">Guiding principles that support practices that are less traumatizing to youth.  </w:t>
      </w:r>
    </w:p>
    <w:p w14:paraId="575F0DE5" w14:textId="4A190390" w:rsidR="00CF4862" w:rsidRPr="007F3FB3" w:rsidRDefault="001745EB" w:rsidP="007F3FB3">
      <w:pPr>
        <w:pStyle w:val="ListParagraph"/>
        <w:numPr>
          <w:ilvl w:val="1"/>
          <w:numId w:val="64"/>
        </w:numPr>
        <w:rPr>
          <w:sz w:val="21"/>
          <w:szCs w:val="21"/>
        </w:rPr>
      </w:pPr>
      <w:r w:rsidRPr="007F3FB3">
        <w:rPr>
          <w:rFonts w:ascii="Open Sans" w:hAnsi="Open Sans" w:cs="Open Sans"/>
          <w:sz w:val="21"/>
          <w:szCs w:val="21"/>
        </w:rPr>
        <w:t>Next steps for applying the trauma-informed principles to on-the-ground operations.</w:t>
      </w:r>
    </w:p>
    <w:p w14:paraId="53B922E5" w14:textId="77777777" w:rsidR="00CF4862" w:rsidRPr="00B1127A" w:rsidRDefault="00CF4862" w:rsidP="00B1127A"/>
    <w:p w14:paraId="604D5CB6" w14:textId="77777777" w:rsidR="00B1127A" w:rsidRDefault="00B1127A" w:rsidP="00B1127A">
      <w:pPr>
        <w:pStyle w:val="paragraph"/>
        <w:spacing w:before="0" w:beforeAutospacing="0" w:after="0" w:afterAutospacing="0"/>
        <w:textAlignment w:val="baseline"/>
        <w:rPr>
          <w:rFonts w:cs="Open Sans"/>
          <w:szCs w:val="21"/>
        </w:rPr>
      </w:pPr>
    </w:p>
    <w:p w14:paraId="52EEA59F" w14:textId="77777777" w:rsidR="007F3FB3" w:rsidRDefault="007F3FB3">
      <w:pPr>
        <w:spacing w:after="160" w:line="259" w:lineRule="auto"/>
        <w:rPr>
          <w:rFonts w:cs="Open Sans"/>
          <w:b/>
          <w:bCs/>
          <w:i/>
          <w:iCs/>
          <w:color w:val="0070C0"/>
          <w:sz w:val="28"/>
          <w:szCs w:val="28"/>
        </w:rPr>
      </w:pPr>
      <w:r>
        <w:br w:type="page"/>
      </w:r>
    </w:p>
    <w:p w14:paraId="7BD50397" w14:textId="20F0DA2D" w:rsidR="00C8192D" w:rsidRPr="00B5523F" w:rsidRDefault="008E5F93" w:rsidP="00A244BC">
      <w:pPr>
        <w:pStyle w:val="Heading2"/>
      </w:pPr>
      <w:r w:rsidRPr="00C557AE">
        <w:lastRenderedPageBreak/>
        <w:t xml:space="preserve">PROJECT </w:t>
      </w:r>
      <w:r w:rsidR="001745EB">
        <w:t>FIVE</w:t>
      </w:r>
      <w:r w:rsidRPr="00C557AE">
        <w:t>:</w:t>
      </w:r>
      <w:r w:rsidR="00923E93" w:rsidRPr="00C557AE">
        <w:t xml:space="preserve"> </w:t>
      </w:r>
      <w:r w:rsidR="001745EB">
        <w:t>Mail-in ballot voter guide</w:t>
      </w:r>
    </w:p>
    <w:p w14:paraId="547BF096" w14:textId="5AAA961F" w:rsidR="00C90B7F" w:rsidRDefault="00B5523F" w:rsidP="00C90B7F">
      <w:pPr>
        <w:pStyle w:val="Heading3"/>
      </w:pPr>
      <w:r>
        <w:br/>
      </w:r>
      <w:r w:rsidR="00C90B7F" w:rsidRPr="00B5523F">
        <w:t>Background</w:t>
      </w:r>
    </w:p>
    <w:p w14:paraId="21D68A00" w14:textId="77777777" w:rsidR="001745EB" w:rsidRPr="001745EB" w:rsidRDefault="001745EB" w:rsidP="007F3FB3">
      <w:r w:rsidRPr="001745EB">
        <w:t xml:space="preserve">The November 2020 general election was an important election that presented several challenges: </w:t>
      </w:r>
    </w:p>
    <w:p w14:paraId="3E78DCAB" w14:textId="77777777" w:rsidR="001745EB" w:rsidRPr="007F3FB3" w:rsidRDefault="001745EB" w:rsidP="007F3FB3">
      <w:pPr>
        <w:pStyle w:val="ListParagraph"/>
        <w:numPr>
          <w:ilvl w:val="0"/>
          <w:numId w:val="66"/>
        </w:numPr>
        <w:rPr>
          <w:rFonts w:ascii="Open Sans" w:hAnsi="Open Sans" w:cs="Open Sans"/>
          <w:sz w:val="21"/>
          <w:szCs w:val="21"/>
        </w:rPr>
      </w:pPr>
      <w:r w:rsidRPr="007F3FB3">
        <w:rPr>
          <w:rFonts w:ascii="Open Sans" w:hAnsi="Open Sans" w:cs="Open Sans"/>
          <w:sz w:val="21"/>
          <w:szCs w:val="21"/>
        </w:rPr>
        <w:t xml:space="preserve">More voters turn out for presidential elections. </w:t>
      </w:r>
    </w:p>
    <w:p w14:paraId="3DB66E94" w14:textId="77777777" w:rsidR="001745EB" w:rsidRPr="007F3FB3" w:rsidRDefault="001745EB" w:rsidP="007F3FB3">
      <w:pPr>
        <w:pStyle w:val="ListParagraph"/>
        <w:numPr>
          <w:ilvl w:val="0"/>
          <w:numId w:val="66"/>
        </w:numPr>
        <w:rPr>
          <w:rFonts w:ascii="Open Sans" w:hAnsi="Open Sans" w:cs="Open Sans"/>
          <w:sz w:val="21"/>
          <w:szCs w:val="21"/>
        </w:rPr>
      </w:pPr>
      <w:r w:rsidRPr="007F3FB3">
        <w:rPr>
          <w:rFonts w:ascii="Open Sans" w:hAnsi="Open Sans" w:cs="Open Sans"/>
          <w:sz w:val="21"/>
          <w:szCs w:val="21"/>
        </w:rPr>
        <w:t xml:space="preserve">Many voters were expected to vote by mail.  </w:t>
      </w:r>
    </w:p>
    <w:p w14:paraId="1ABCF12B" w14:textId="77777777" w:rsidR="001745EB" w:rsidRPr="007F3FB3" w:rsidRDefault="001745EB" w:rsidP="007F3FB3">
      <w:pPr>
        <w:pStyle w:val="ListParagraph"/>
        <w:numPr>
          <w:ilvl w:val="0"/>
          <w:numId w:val="66"/>
        </w:numPr>
        <w:rPr>
          <w:rFonts w:ascii="Open Sans" w:hAnsi="Open Sans" w:cs="Open Sans"/>
          <w:sz w:val="21"/>
          <w:szCs w:val="21"/>
        </w:rPr>
      </w:pPr>
      <w:r w:rsidRPr="007F3FB3">
        <w:rPr>
          <w:rFonts w:ascii="Open Sans" w:hAnsi="Open Sans" w:cs="Open Sans"/>
          <w:sz w:val="21"/>
          <w:szCs w:val="21"/>
        </w:rPr>
        <w:t xml:space="preserve">Pennsylvania started to allow mail-in ballots in October 2019. </w:t>
      </w:r>
    </w:p>
    <w:p w14:paraId="176F70BA" w14:textId="57722EBD" w:rsidR="001745EB" w:rsidRPr="007F3FB3" w:rsidRDefault="001745EB" w:rsidP="007F3FB3">
      <w:pPr>
        <w:pStyle w:val="ListParagraph"/>
        <w:numPr>
          <w:ilvl w:val="0"/>
          <w:numId w:val="66"/>
        </w:numPr>
        <w:rPr>
          <w:rFonts w:ascii="Open Sans" w:hAnsi="Open Sans" w:cs="Open Sans"/>
          <w:sz w:val="21"/>
          <w:szCs w:val="21"/>
        </w:rPr>
      </w:pPr>
      <w:r w:rsidRPr="007F3FB3">
        <w:rPr>
          <w:rFonts w:ascii="Open Sans" w:hAnsi="Open Sans" w:cs="Open Sans"/>
          <w:sz w:val="21"/>
          <w:szCs w:val="21"/>
        </w:rPr>
        <w:t xml:space="preserve">In Philadelphia, the mail-in ballot was available in English. However, according to the 2019 Census, 15% of our population age five (+) speak a language other than English at home. </w:t>
      </w:r>
    </w:p>
    <w:p w14:paraId="306BCC14" w14:textId="294445F8" w:rsidR="00B5523F" w:rsidRPr="007F3FB3" w:rsidRDefault="001745EB" w:rsidP="007F3FB3">
      <w:pPr>
        <w:rPr>
          <w:rFonts w:eastAsiaTheme="minorHAnsi"/>
        </w:rPr>
      </w:pPr>
      <w:r w:rsidRPr="007F3FB3">
        <w:t>These realities coupled with extensive misinformation campaigns about voting by mail and anti-immigrant discrimination, made it important to clarify the mail-in ballot and voting process.</w:t>
      </w:r>
    </w:p>
    <w:p w14:paraId="7883E0AE" w14:textId="77777777" w:rsidR="001745EB" w:rsidRDefault="001745EB" w:rsidP="001745EB">
      <w:pPr>
        <w:spacing w:line="276" w:lineRule="auto"/>
        <w:rPr>
          <w:rFonts w:eastAsia="Open Sans" w:cs="Open Sans"/>
          <w:b/>
          <w:bCs/>
          <w:color w:val="000000" w:themeColor="text1"/>
          <w:sz w:val="20"/>
          <w:szCs w:val="20"/>
        </w:rPr>
      </w:pPr>
    </w:p>
    <w:p w14:paraId="779C3963" w14:textId="04E83DE6" w:rsidR="00B5523F" w:rsidRDefault="00B5523F" w:rsidP="2B24B98A">
      <w:pPr>
        <w:rPr>
          <w:rFonts w:cs="Open Sans"/>
          <w:b/>
          <w:bCs/>
          <w:sz w:val="20"/>
          <w:szCs w:val="20"/>
          <w:u w:val="single"/>
        </w:rPr>
      </w:pPr>
    </w:p>
    <w:p w14:paraId="6327621A" w14:textId="4D2D4714" w:rsidR="00B5523F" w:rsidRPr="007F3FB3" w:rsidRDefault="001745EB" w:rsidP="00C90B7F">
      <w:pPr>
        <w:pStyle w:val="Heading3"/>
      </w:pPr>
      <w:r w:rsidRPr="007F3FB3">
        <w:t>City p</w:t>
      </w:r>
      <w:r w:rsidR="00176F5D" w:rsidRPr="007F3FB3">
        <w:t>artner</w:t>
      </w:r>
      <w:r w:rsidRPr="007F3FB3">
        <w:t>s</w:t>
      </w:r>
    </w:p>
    <w:p w14:paraId="0035D827" w14:textId="77777777" w:rsidR="001745EB" w:rsidRPr="007F3FB3" w:rsidRDefault="001745EB" w:rsidP="007F3FB3">
      <w:pPr>
        <w:pStyle w:val="ListParagraph"/>
        <w:numPr>
          <w:ilvl w:val="0"/>
          <w:numId w:val="67"/>
        </w:numPr>
        <w:rPr>
          <w:rFonts w:ascii="Open Sans" w:hAnsi="Open Sans" w:cs="Open Sans"/>
        </w:rPr>
      </w:pPr>
      <w:r w:rsidRPr="007F3FB3">
        <w:rPr>
          <w:rFonts w:ascii="Open Sans" w:hAnsi="Open Sans" w:cs="Open Sans"/>
        </w:rPr>
        <w:t xml:space="preserve">Office of Immigrant Affairs (OIA) </w:t>
      </w:r>
    </w:p>
    <w:p w14:paraId="2CB1FE66" w14:textId="77777777" w:rsidR="001745EB" w:rsidRPr="007F3FB3" w:rsidRDefault="001745EB" w:rsidP="007F3FB3">
      <w:pPr>
        <w:pStyle w:val="ListParagraph"/>
        <w:numPr>
          <w:ilvl w:val="0"/>
          <w:numId w:val="67"/>
        </w:numPr>
        <w:rPr>
          <w:rFonts w:ascii="Open Sans" w:hAnsi="Open Sans" w:cs="Open Sans"/>
        </w:rPr>
      </w:pPr>
      <w:r w:rsidRPr="007F3FB3">
        <w:rPr>
          <w:rFonts w:ascii="Open Sans" w:hAnsi="Open Sans" w:cs="Open Sans"/>
        </w:rPr>
        <w:t xml:space="preserve">Office of Innovation and Technology’s content strategy, user experience design, and software development teams </w:t>
      </w:r>
    </w:p>
    <w:p w14:paraId="43796BAB" w14:textId="77777777" w:rsidR="001745EB" w:rsidRPr="007F3FB3" w:rsidRDefault="001745EB" w:rsidP="007F3FB3">
      <w:pPr>
        <w:pStyle w:val="ListParagraph"/>
        <w:numPr>
          <w:ilvl w:val="0"/>
          <w:numId w:val="67"/>
        </w:numPr>
        <w:rPr>
          <w:rFonts w:ascii="Open Sans" w:hAnsi="Open Sans" w:cs="Open Sans"/>
        </w:rPr>
      </w:pPr>
      <w:r w:rsidRPr="007F3FB3">
        <w:rPr>
          <w:rFonts w:ascii="Open Sans" w:hAnsi="Open Sans" w:cs="Open Sans"/>
        </w:rPr>
        <w:t xml:space="preserve">Law Department </w:t>
      </w:r>
    </w:p>
    <w:p w14:paraId="24245477" w14:textId="77777777" w:rsidR="001745EB" w:rsidRPr="007F3FB3" w:rsidRDefault="001745EB" w:rsidP="007F3FB3">
      <w:pPr>
        <w:pStyle w:val="ListParagraph"/>
        <w:numPr>
          <w:ilvl w:val="0"/>
          <w:numId w:val="67"/>
        </w:numPr>
        <w:rPr>
          <w:rFonts w:ascii="Open Sans" w:hAnsi="Open Sans" w:cs="Open Sans"/>
        </w:rPr>
      </w:pPr>
      <w:r w:rsidRPr="007F3FB3">
        <w:rPr>
          <w:rFonts w:ascii="Open Sans" w:hAnsi="Open Sans" w:cs="Open Sans"/>
        </w:rPr>
        <w:t xml:space="preserve">Office of the City Commissioners </w:t>
      </w:r>
    </w:p>
    <w:p w14:paraId="20C92ECD" w14:textId="77777777" w:rsidR="001745EB" w:rsidRPr="007F3FB3" w:rsidRDefault="001745EB" w:rsidP="007F3FB3">
      <w:pPr>
        <w:pStyle w:val="ListParagraph"/>
        <w:numPr>
          <w:ilvl w:val="0"/>
          <w:numId w:val="67"/>
        </w:numPr>
        <w:rPr>
          <w:rFonts w:ascii="Open Sans" w:hAnsi="Open Sans" w:cs="Open Sans"/>
        </w:rPr>
      </w:pPr>
      <w:r w:rsidRPr="007F3FB3">
        <w:rPr>
          <w:rFonts w:ascii="Open Sans" w:hAnsi="Open Sans" w:cs="Open Sans"/>
        </w:rPr>
        <w:t xml:space="preserve">Mayor’s Office of Civic Engagement and </w:t>
      </w:r>
      <w:r w:rsidRPr="007F3FB3">
        <w:rPr>
          <w:rFonts w:ascii="Open Sans" w:hAnsi="Open Sans" w:cs="Open Sans"/>
        </w:rPr>
        <w:br/>
        <w:t xml:space="preserve">Volunteer Services </w:t>
      </w:r>
    </w:p>
    <w:p w14:paraId="36A143CA" w14:textId="61153295" w:rsidR="00105587" w:rsidRPr="007F3FB3" w:rsidRDefault="001745EB" w:rsidP="007F3FB3">
      <w:pPr>
        <w:pStyle w:val="ListParagraph"/>
        <w:numPr>
          <w:ilvl w:val="0"/>
          <w:numId w:val="67"/>
        </w:numPr>
        <w:rPr>
          <w:rFonts w:ascii="Open Sans" w:hAnsi="Open Sans" w:cs="Open Sans"/>
        </w:rPr>
      </w:pPr>
      <w:r w:rsidRPr="007F3FB3">
        <w:rPr>
          <w:rFonts w:ascii="Open Sans" w:hAnsi="Open Sans" w:cs="Open Sans"/>
        </w:rPr>
        <w:t>Mayor’s Policy Office</w:t>
      </w:r>
      <w:r w:rsidR="00105587" w:rsidRPr="007F3FB3">
        <w:rPr>
          <w:rFonts w:ascii="Open Sans" w:hAnsi="Open Sans" w:cs="Open Sans"/>
        </w:rPr>
        <w:t> </w:t>
      </w:r>
    </w:p>
    <w:p w14:paraId="47C43FB5" w14:textId="77777777" w:rsidR="001745EB" w:rsidRPr="007F3FB3" w:rsidRDefault="001745EB" w:rsidP="007F3FB3">
      <w:pPr>
        <w:rPr>
          <w:rFonts w:cs="Open Sans"/>
        </w:rPr>
      </w:pPr>
    </w:p>
    <w:p w14:paraId="4D4CE7FE" w14:textId="2984BB3C" w:rsidR="001745EB" w:rsidRPr="007F3FB3" w:rsidRDefault="001745EB" w:rsidP="001745EB">
      <w:pPr>
        <w:pStyle w:val="Heading3"/>
      </w:pPr>
      <w:r w:rsidRPr="007F3FB3">
        <w:t>Community partners</w:t>
      </w:r>
    </w:p>
    <w:p w14:paraId="3F315AA4" w14:textId="77777777" w:rsidR="001745EB" w:rsidRPr="007F3FB3" w:rsidRDefault="001745EB" w:rsidP="007F3FB3">
      <w:pPr>
        <w:pStyle w:val="ListParagraph"/>
        <w:numPr>
          <w:ilvl w:val="0"/>
          <w:numId w:val="68"/>
        </w:numPr>
        <w:rPr>
          <w:rFonts w:ascii="Open Sans" w:hAnsi="Open Sans" w:cs="Open Sans"/>
        </w:rPr>
      </w:pPr>
      <w:r w:rsidRPr="007F3FB3">
        <w:rPr>
          <w:rFonts w:ascii="Open Sans" w:hAnsi="Open Sans" w:cs="Open Sans"/>
        </w:rPr>
        <w:t xml:space="preserve">Coalition of African and Caribbean Communities (Africom) </w:t>
      </w:r>
    </w:p>
    <w:p w14:paraId="636F148D" w14:textId="77777777" w:rsidR="001745EB" w:rsidRPr="007F3FB3" w:rsidRDefault="001745EB" w:rsidP="007F3FB3">
      <w:pPr>
        <w:pStyle w:val="ListParagraph"/>
        <w:numPr>
          <w:ilvl w:val="0"/>
          <w:numId w:val="68"/>
        </w:numPr>
        <w:rPr>
          <w:rFonts w:ascii="Open Sans" w:hAnsi="Open Sans" w:cs="Open Sans"/>
        </w:rPr>
      </w:pPr>
      <w:proofErr w:type="spellStart"/>
      <w:r w:rsidRPr="007F3FB3">
        <w:rPr>
          <w:rFonts w:ascii="Open Sans" w:hAnsi="Open Sans" w:cs="Open Sans"/>
        </w:rPr>
        <w:t>VietLead</w:t>
      </w:r>
      <w:proofErr w:type="spellEnd"/>
      <w:r w:rsidRPr="007F3FB3">
        <w:rPr>
          <w:rFonts w:ascii="Open Sans" w:hAnsi="Open Sans" w:cs="Open Sans"/>
        </w:rPr>
        <w:t xml:space="preserve"> </w:t>
      </w:r>
    </w:p>
    <w:p w14:paraId="3774504C" w14:textId="77777777" w:rsidR="001745EB" w:rsidRPr="007F3FB3" w:rsidRDefault="001745EB" w:rsidP="007F3FB3">
      <w:pPr>
        <w:pStyle w:val="ListParagraph"/>
        <w:numPr>
          <w:ilvl w:val="0"/>
          <w:numId w:val="68"/>
        </w:numPr>
        <w:rPr>
          <w:rFonts w:ascii="Open Sans" w:hAnsi="Open Sans" w:cs="Open Sans"/>
        </w:rPr>
      </w:pPr>
      <w:r w:rsidRPr="007F3FB3">
        <w:rPr>
          <w:rFonts w:ascii="Open Sans" w:hAnsi="Open Sans" w:cs="Open Sans"/>
        </w:rPr>
        <w:t xml:space="preserve">Southeast Asian Mutual Assistance Association </w:t>
      </w:r>
      <w:r w:rsidRPr="007F3FB3">
        <w:rPr>
          <w:rFonts w:ascii="Open Sans" w:hAnsi="Open Sans" w:cs="Open Sans"/>
        </w:rPr>
        <w:br/>
        <w:t xml:space="preserve">Coalition (SEAMAAC) </w:t>
      </w:r>
    </w:p>
    <w:p w14:paraId="04393CBE" w14:textId="77777777" w:rsidR="001745EB" w:rsidRPr="007F3FB3" w:rsidRDefault="001745EB" w:rsidP="007F3FB3">
      <w:pPr>
        <w:pStyle w:val="ListParagraph"/>
        <w:numPr>
          <w:ilvl w:val="0"/>
          <w:numId w:val="68"/>
        </w:numPr>
        <w:rPr>
          <w:rFonts w:ascii="Open Sans" w:hAnsi="Open Sans" w:cs="Open Sans"/>
        </w:rPr>
      </w:pPr>
      <w:r w:rsidRPr="007F3FB3">
        <w:rPr>
          <w:rFonts w:ascii="Open Sans" w:hAnsi="Open Sans" w:cs="Open Sans"/>
        </w:rPr>
        <w:t xml:space="preserve">Philadelphia Chinatown Development Corporation (PCDC) </w:t>
      </w:r>
    </w:p>
    <w:p w14:paraId="0261AB15" w14:textId="2059CC67" w:rsidR="001745EB" w:rsidRPr="007F3FB3" w:rsidRDefault="001745EB" w:rsidP="007F3FB3">
      <w:pPr>
        <w:pStyle w:val="ListParagraph"/>
        <w:numPr>
          <w:ilvl w:val="0"/>
          <w:numId w:val="68"/>
        </w:numPr>
        <w:rPr>
          <w:rFonts w:ascii="Open Sans" w:hAnsi="Open Sans" w:cs="Open Sans"/>
        </w:rPr>
      </w:pPr>
      <w:r w:rsidRPr="007F3FB3">
        <w:rPr>
          <w:rFonts w:ascii="Open Sans" w:hAnsi="Open Sans" w:cs="Open Sans"/>
        </w:rPr>
        <w:t>Citizens for Language Access</w:t>
      </w:r>
    </w:p>
    <w:p w14:paraId="5AB1A191" w14:textId="77777777" w:rsidR="001745EB" w:rsidRPr="007F3FB3" w:rsidRDefault="001745EB" w:rsidP="001745EB">
      <w:pPr>
        <w:spacing w:line="276" w:lineRule="auto"/>
        <w:rPr>
          <w:rFonts w:cs="Open Sans"/>
          <w:sz w:val="20"/>
          <w:szCs w:val="20"/>
        </w:rPr>
      </w:pPr>
    </w:p>
    <w:p w14:paraId="423369C2" w14:textId="77777777" w:rsidR="0020635E" w:rsidRPr="007F3FB3" w:rsidRDefault="0020635E" w:rsidP="0020635E">
      <w:pPr>
        <w:pStyle w:val="Heading3"/>
      </w:pPr>
      <w:r w:rsidRPr="007F3FB3">
        <w:t>Goals</w:t>
      </w:r>
    </w:p>
    <w:p w14:paraId="3E56E229" w14:textId="77777777" w:rsidR="001745EB" w:rsidRPr="007F3FB3" w:rsidRDefault="001745EB" w:rsidP="007F3FB3">
      <w:pPr>
        <w:pStyle w:val="ListParagraph"/>
        <w:numPr>
          <w:ilvl w:val="0"/>
          <w:numId w:val="69"/>
        </w:numPr>
        <w:rPr>
          <w:rFonts w:ascii="Open Sans" w:hAnsi="Open Sans" w:cs="Open Sans"/>
        </w:rPr>
      </w:pPr>
      <w:r w:rsidRPr="007F3FB3">
        <w:rPr>
          <w:rFonts w:ascii="Open Sans" w:hAnsi="Open Sans" w:cs="Open Sans"/>
        </w:rPr>
        <w:t xml:space="preserve">Create a highly visual guide that clarifies general election information, how to apply to vote by mail, and how to fill in and seal a mail-in ballot. </w:t>
      </w:r>
    </w:p>
    <w:p w14:paraId="262F09E6" w14:textId="77777777" w:rsidR="001745EB" w:rsidRPr="007F3FB3" w:rsidRDefault="001745EB" w:rsidP="007F3FB3">
      <w:pPr>
        <w:pStyle w:val="ListParagraph"/>
        <w:numPr>
          <w:ilvl w:val="0"/>
          <w:numId w:val="69"/>
        </w:numPr>
        <w:rPr>
          <w:rFonts w:ascii="Open Sans" w:hAnsi="Open Sans" w:cs="Open Sans"/>
        </w:rPr>
      </w:pPr>
      <w:r w:rsidRPr="007F3FB3">
        <w:rPr>
          <w:rFonts w:ascii="Open Sans" w:hAnsi="Open Sans" w:cs="Open Sans"/>
        </w:rPr>
        <w:t xml:space="preserve">Write the guide in plain English, translate it into the top eleven languages spoken in Philadelphia, and work closely with immigrant-centered community groups to ensure the translations were accurate. </w:t>
      </w:r>
    </w:p>
    <w:p w14:paraId="6760645D" w14:textId="014B4DEA" w:rsidR="00C90B7F" w:rsidRPr="007F3FB3" w:rsidRDefault="001745EB" w:rsidP="007F3FB3">
      <w:pPr>
        <w:pStyle w:val="ListParagraph"/>
        <w:numPr>
          <w:ilvl w:val="0"/>
          <w:numId w:val="69"/>
        </w:numPr>
        <w:rPr>
          <w:rFonts w:ascii="Open Sans" w:hAnsi="Open Sans" w:cs="Open Sans"/>
        </w:rPr>
      </w:pPr>
      <w:r w:rsidRPr="007F3FB3">
        <w:rPr>
          <w:rFonts w:ascii="Open Sans" w:hAnsi="Open Sans" w:cs="Open Sans"/>
        </w:rPr>
        <w:lastRenderedPageBreak/>
        <w:t xml:space="preserve">Test the usability of the guide with potential voters who have limited English proficiency and low digital access before broad implementation. </w:t>
      </w:r>
    </w:p>
    <w:p w14:paraId="60437D42" w14:textId="77777777" w:rsidR="00C90B7F" w:rsidRPr="007F3FB3" w:rsidRDefault="00C90B7F" w:rsidP="00C90B7F">
      <w:pPr>
        <w:spacing w:line="276" w:lineRule="auto"/>
        <w:rPr>
          <w:rFonts w:cs="Open Sans"/>
          <w:sz w:val="20"/>
          <w:szCs w:val="20"/>
        </w:rPr>
      </w:pPr>
    </w:p>
    <w:p w14:paraId="3A5E98D6" w14:textId="252821AE" w:rsidR="0007445E" w:rsidRPr="007F3FB3" w:rsidRDefault="00F77BE4" w:rsidP="0007445E">
      <w:pPr>
        <w:pStyle w:val="Heading3"/>
      </w:pPr>
      <w:r w:rsidRPr="007F3FB3">
        <w:t>How w</w:t>
      </w:r>
      <w:r w:rsidR="001745EB" w:rsidRPr="007F3FB3">
        <w:t>e worked</w:t>
      </w:r>
    </w:p>
    <w:p w14:paraId="4447495F" w14:textId="6302816A" w:rsidR="001745EB" w:rsidRPr="001745EB" w:rsidRDefault="001745EB" w:rsidP="007F3FB3">
      <w:pPr>
        <w:rPr>
          <w:rFonts w:cs="Open Sans"/>
        </w:rPr>
      </w:pPr>
      <w:r w:rsidRPr="001745EB">
        <w:rPr>
          <w:rFonts w:cs="Open Sans"/>
        </w:rPr>
        <w:t xml:space="preserve">Our design process was: </w:t>
      </w:r>
      <w:r w:rsidR="007F3FB3">
        <w:rPr>
          <w:rFonts w:cs="Open Sans"/>
        </w:rPr>
        <w:br/>
      </w:r>
    </w:p>
    <w:p w14:paraId="7DD6AAB5" w14:textId="722BB8E4" w:rsidR="001745EB" w:rsidRPr="007F3FB3" w:rsidRDefault="001745EB" w:rsidP="007F3FB3">
      <w:pPr>
        <w:pStyle w:val="ListParagraph"/>
        <w:numPr>
          <w:ilvl w:val="0"/>
          <w:numId w:val="70"/>
        </w:numPr>
        <w:rPr>
          <w:rFonts w:ascii="Open Sans" w:hAnsi="Open Sans" w:cs="Open Sans"/>
        </w:rPr>
      </w:pPr>
      <w:r w:rsidRPr="007F3FB3">
        <w:rPr>
          <w:rFonts w:ascii="Open Sans" w:hAnsi="Open Sans" w:cs="Open Sans"/>
          <w:b/>
          <w:bCs/>
        </w:rPr>
        <w:t>Prototyping:</w:t>
      </w:r>
      <w:r w:rsidRPr="007F3FB3">
        <w:rPr>
          <w:rFonts w:ascii="Open Sans" w:hAnsi="Open Sans" w:cs="Open Sans"/>
        </w:rPr>
        <w:t xml:space="preserve"> We created a prototype of the print guide in plain English, Spanish, Chinese (simplified), Vietnamese, and French.  </w:t>
      </w:r>
      <w:r w:rsidR="007F3FB3">
        <w:rPr>
          <w:rFonts w:ascii="Open Sans" w:hAnsi="Open Sans" w:cs="Open Sans"/>
        </w:rPr>
        <w:br/>
      </w:r>
    </w:p>
    <w:p w14:paraId="2F5FE2DB" w14:textId="1260E690" w:rsidR="001745EB" w:rsidRPr="007F3FB3" w:rsidRDefault="001745EB" w:rsidP="007F3FB3">
      <w:pPr>
        <w:pStyle w:val="ListParagraph"/>
        <w:numPr>
          <w:ilvl w:val="0"/>
          <w:numId w:val="70"/>
        </w:numPr>
        <w:rPr>
          <w:rFonts w:ascii="Open Sans" w:hAnsi="Open Sans" w:cs="Open Sans"/>
        </w:rPr>
      </w:pPr>
      <w:r w:rsidRPr="007F3FB3">
        <w:rPr>
          <w:rFonts w:ascii="Open Sans" w:hAnsi="Open Sans" w:cs="Open Sans"/>
          <w:b/>
          <w:bCs/>
        </w:rPr>
        <w:t>Designing research:</w:t>
      </w:r>
      <w:r w:rsidRPr="007F3FB3">
        <w:rPr>
          <w:rFonts w:ascii="Open Sans" w:hAnsi="Open Sans" w:cs="Open Sans"/>
        </w:rPr>
        <w:t xml:space="preserve"> We identified activities that would reveal how potential voters might use the guide to fill in their mail-in ballot. </w:t>
      </w:r>
      <w:r w:rsidR="007F3FB3">
        <w:rPr>
          <w:rFonts w:ascii="Open Sans" w:hAnsi="Open Sans" w:cs="Open Sans"/>
        </w:rPr>
        <w:br/>
      </w:r>
    </w:p>
    <w:p w14:paraId="0C8EC434" w14:textId="2A79CCCC" w:rsidR="001745EB" w:rsidRPr="007F3FB3" w:rsidRDefault="001745EB" w:rsidP="007F3FB3">
      <w:pPr>
        <w:pStyle w:val="ListParagraph"/>
        <w:numPr>
          <w:ilvl w:val="0"/>
          <w:numId w:val="70"/>
        </w:numPr>
        <w:rPr>
          <w:rFonts w:ascii="Open Sans" w:hAnsi="Open Sans" w:cs="Open Sans"/>
        </w:rPr>
      </w:pPr>
      <w:r w:rsidRPr="007F3FB3">
        <w:rPr>
          <w:rFonts w:ascii="Open Sans" w:hAnsi="Open Sans" w:cs="Open Sans"/>
          <w:b/>
          <w:bCs/>
        </w:rPr>
        <w:t>Facilitating usability testing:</w:t>
      </w:r>
      <w:r w:rsidRPr="007F3FB3">
        <w:rPr>
          <w:rFonts w:ascii="Open Sans" w:hAnsi="Open Sans" w:cs="Open Sans"/>
        </w:rPr>
        <w:t xml:space="preserve"> We worked with several immigrant-centered community partners to conduct usability testing sessions in Spanish, Chinese (simplified), Vietnamese, and French. We trained partners on how to facilitate usability testing and provided translated testing materials. We compensated partners and research participants for their expertise and time.</w:t>
      </w:r>
      <w:r w:rsidR="007F3FB3">
        <w:rPr>
          <w:rFonts w:ascii="Open Sans" w:hAnsi="Open Sans" w:cs="Open Sans"/>
        </w:rPr>
        <w:br/>
      </w:r>
    </w:p>
    <w:p w14:paraId="5C09ADCB" w14:textId="1DB28794" w:rsidR="001745EB" w:rsidRPr="007F3FB3" w:rsidRDefault="001745EB" w:rsidP="007F3FB3">
      <w:pPr>
        <w:pStyle w:val="ListParagraph"/>
        <w:numPr>
          <w:ilvl w:val="0"/>
          <w:numId w:val="70"/>
        </w:numPr>
        <w:rPr>
          <w:rFonts w:ascii="Open Sans" w:hAnsi="Open Sans" w:cs="Open Sans"/>
        </w:rPr>
      </w:pPr>
      <w:r w:rsidRPr="007F3FB3">
        <w:rPr>
          <w:rFonts w:ascii="Open Sans" w:hAnsi="Open Sans" w:cs="Open Sans"/>
          <w:b/>
          <w:bCs/>
        </w:rPr>
        <w:t>Finalizing:</w:t>
      </w:r>
      <w:r w:rsidRPr="007F3FB3">
        <w:rPr>
          <w:rFonts w:ascii="Open Sans" w:hAnsi="Open Sans" w:cs="Open Sans"/>
        </w:rPr>
        <w:t xml:space="preserve"> We revised the content based on what we heard from sessions and updated local and state election guidance. The guides launched in early September 2020. </w:t>
      </w:r>
      <w:r w:rsidR="007F3FB3">
        <w:rPr>
          <w:rFonts w:ascii="Open Sans" w:hAnsi="Open Sans" w:cs="Open Sans"/>
        </w:rPr>
        <w:br/>
      </w:r>
    </w:p>
    <w:p w14:paraId="788FF0A0" w14:textId="7A5D39B5" w:rsidR="00C90B7F" w:rsidRPr="007F3FB3" w:rsidRDefault="001745EB" w:rsidP="007F3FB3">
      <w:pPr>
        <w:pStyle w:val="ListParagraph"/>
        <w:numPr>
          <w:ilvl w:val="0"/>
          <w:numId w:val="70"/>
        </w:numPr>
        <w:rPr>
          <w:rFonts w:ascii="Open Sans" w:hAnsi="Open Sans" w:cs="Open Sans"/>
        </w:rPr>
      </w:pPr>
      <w:r w:rsidRPr="007F3FB3">
        <w:rPr>
          <w:rFonts w:ascii="Open Sans" w:hAnsi="Open Sans" w:cs="Open Sans"/>
          <w:b/>
          <w:bCs/>
        </w:rPr>
        <w:t>Distributing:</w:t>
      </w:r>
      <w:r w:rsidRPr="007F3FB3">
        <w:rPr>
          <w:rFonts w:ascii="Open Sans" w:hAnsi="Open Sans" w:cs="Open Sans"/>
        </w:rPr>
        <w:t xml:space="preserve"> OIA distributed the print version of the mail-in ballot voter guide at satellite election offices. The print version was available in English, Spanish, Chinese (simplified), Vietnamese, French, Russian, and Korean. The digital guide was available on phila.gov in the top twelve languages in Philadelphia, including English.</w:t>
      </w:r>
    </w:p>
    <w:p w14:paraId="1B78F296" w14:textId="77777777" w:rsidR="007F3FB3" w:rsidRPr="007F3FB3" w:rsidRDefault="007F3FB3" w:rsidP="00C90B7F">
      <w:pPr>
        <w:pStyle w:val="Heading3"/>
        <w:rPr>
          <w:b w:val="0"/>
          <w:bCs w:val="0"/>
        </w:rPr>
      </w:pPr>
    </w:p>
    <w:p w14:paraId="4AE7DDF8" w14:textId="69EF46B8" w:rsidR="00C90B7F" w:rsidRPr="007F3FB3" w:rsidRDefault="001A791A" w:rsidP="00C90B7F">
      <w:pPr>
        <w:pStyle w:val="Heading3"/>
        <w:rPr>
          <w:sz w:val="20"/>
          <w:szCs w:val="20"/>
        </w:rPr>
      </w:pPr>
      <w:r w:rsidRPr="007F3FB3">
        <w:t>What we did</w:t>
      </w:r>
    </w:p>
    <w:p w14:paraId="5E4D8C6D" w14:textId="77777777" w:rsidR="001745EB" w:rsidRPr="007F3FB3" w:rsidRDefault="00CE3011" w:rsidP="007F3FB3">
      <w:pPr>
        <w:rPr>
          <w:rFonts w:cs="Open Sans"/>
        </w:rPr>
      </w:pPr>
      <w:r w:rsidRPr="007F3FB3">
        <w:rPr>
          <w:rFonts w:cs="Open Sans"/>
        </w:rPr>
        <w:br/>
      </w:r>
      <w:r w:rsidR="001745EB" w:rsidRPr="007F3FB3">
        <w:rPr>
          <w:rFonts w:cs="Open Sans"/>
        </w:rPr>
        <w:t xml:space="preserve">We created an informational ecosystem to build awareness of the guide and distribute it (digitally and non-digitally) to a broad, multilingual audience. </w:t>
      </w:r>
    </w:p>
    <w:p w14:paraId="1E7A6666" w14:textId="77777777" w:rsidR="007F3FB3" w:rsidRPr="007F3FB3" w:rsidRDefault="007F3FB3" w:rsidP="007F3FB3">
      <w:pPr>
        <w:rPr>
          <w:rFonts w:cs="Open Sans"/>
        </w:rPr>
      </w:pPr>
    </w:p>
    <w:p w14:paraId="601114F3" w14:textId="6507E798" w:rsidR="001745EB" w:rsidRPr="007F3FB3" w:rsidRDefault="001745EB" w:rsidP="007F3FB3">
      <w:pPr>
        <w:pStyle w:val="ListParagraph"/>
        <w:numPr>
          <w:ilvl w:val="0"/>
          <w:numId w:val="71"/>
        </w:numPr>
        <w:rPr>
          <w:rFonts w:ascii="Open Sans" w:hAnsi="Open Sans" w:cs="Open Sans"/>
        </w:rPr>
      </w:pPr>
      <w:r w:rsidRPr="007F3FB3">
        <w:rPr>
          <w:rFonts w:ascii="Open Sans" w:hAnsi="Open Sans" w:cs="Open Sans"/>
          <w:b/>
          <w:bCs/>
        </w:rPr>
        <w:t>Postcards:</w:t>
      </w:r>
      <w:r w:rsidRPr="007F3FB3">
        <w:rPr>
          <w:rFonts w:ascii="Open Sans" w:hAnsi="Open Sans" w:cs="Open Sans"/>
        </w:rPr>
        <w:t xml:space="preserve"> The postcard was designed to make voters aware of the mail-in process and direct them to the digital guide on phila.gov. The postcards were available in English, Spanish, Chinese (simplified), Vietnamese, and French. Local community groups distributed over 2,500 postcards to community members.  </w:t>
      </w:r>
      <w:r w:rsidR="007F3FB3">
        <w:rPr>
          <w:rFonts w:ascii="Open Sans" w:hAnsi="Open Sans" w:cs="Open Sans"/>
        </w:rPr>
        <w:br/>
      </w:r>
    </w:p>
    <w:p w14:paraId="0A5DA8F0" w14:textId="7B4CA036" w:rsidR="001745EB" w:rsidRPr="007F3FB3" w:rsidRDefault="001745EB" w:rsidP="007F3FB3">
      <w:pPr>
        <w:pStyle w:val="ListParagraph"/>
        <w:numPr>
          <w:ilvl w:val="0"/>
          <w:numId w:val="71"/>
        </w:numPr>
        <w:rPr>
          <w:rFonts w:ascii="Open Sans" w:hAnsi="Open Sans" w:cs="Open Sans"/>
        </w:rPr>
      </w:pPr>
      <w:r w:rsidRPr="007F3FB3">
        <w:rPr>
          <w:rFonts w:ascii="Open Sans" w:hAnsi="Open Sans" w:cs="Open Sans"/>
          <w:b/>
          <w:bCs/>
        </w:rPr>
        <w:t>Print guide:</w:t>
      </w:r>
      <w:r w:rsidRPr="007F3FB3">
        <w:rPr>
          <w:rFonts w:ascii="Open Sans" w:hAnsi="Open Sans" w:cs="Open Sans"/>
        </w:rPr>
        <w:t xml:space="preserve"> The print guide provided information about important voting deadlines, plain language explanations of the ballot questions, how to apply to vote by mail, how to fill in a mail-in ballot, and how to sign and seal a ballot. We printed 5,000 guides in English, </w:t>
      </w:r>
      <w:r w:rsidRPr="007F3FB3">
        <w:rPr>
          <w:rFonts w:ascii="Open Sans" w:hAnsi="Open Sans" w:cs="Open Sans"/>
        </w:rPr>
        <w:lastRenderedPageBreak/>
        <w:t xml:space="preserve">Spanish, Chinese (simplified), Vietnamese, French, Russian, and Korean.  </w:t>
      </w:r>
      <w:r w:rsidR="007F3FB3">
        <w:rPr>
          <w:rFonts w:ascii="Open Sans" w:hAnsi="Open Sans" w:cs="Open Sans"/>
        </w:rPr>
        <w:br/>
      </w:r>
    </w:p>
    <w:p w14:paraId="31B3128E" w14:textId="4626BFED" w:rsidR="00C90B7F" w:rsidRPr="007F3FB3" w:rsidRDefault="001745EB" w:rsidP="007F3FB3">
      <w:pPr>
        <w:pStyle w:val="ListParagraph"/>
        <w:numPr>
          <w:ilvl w:val="0"/>
          <w:numId w:val="71"/>
        </w:numPr>
        <w:rPr>
          <w:rFonts w:ascii="Open Sans" w:hAnsi="Open Sans" w:cs="Open Sans"/>
        </w:rPr>
      </w:pPr>
      <w:r w:rsidRPr="007F3FB3">
        <w:rPr>
          <w:rFonts w:ascii="Open Sans" w:hAnsi="Open Sans" w:cs="Open Sans"/>
          <w:b/>
          <w:bCs/>
        </w:rPr>
        <w:t>Digital guide:</w:t>
      </w:r>
      <w:r w:rsidRPr="007F3FB3">
        <w:rPr>
          <w:rFonts w:ascii="Open Sans" w:hAnsi="Open Sans" w:cs="Open Sans"/>
        </w:rPr>
        <w:t xml:space="preserve"> The digital guide contained the same information as the print guide. The digital guide was available in twelve languages on phila.gov, including English. Over 16,000 people, or 3.59% of all phila.gov traffic, accessed the digital guide from September to November 2020.</w:t>
      </w:r>
    </w:p>
    <w:p w14:paraId="426B5B51" w14:textId="77777777" w:rsidR="00C90B7F" w:rsidRPr="00C90B7F" w:rsidRDefault="00C90B7F" w:rsidP="00C90B7F">
      <w:pPr>
        <w:shd w:val="clear" w:color="auto" w:fill="FFFFFF" w:themeFill="background1"/>
        <w:spacing w:line="276" w:lineRule="auto"/>
        <w:rPr>
          <w:rFonts w:cs="Open Sans"/>
          <w:color w:val="000000" w:themeColor="text1"/>
          <w:sz w:val="20"/>
          <w:szCs w:val="20"/>
        </w:rPr>
      </w:pPr>
    </w:p>
    <w:p w14:paraId="625007E7" w14:textId="2273B92F" w:rsidR="00923E93" w:rsidRPr="00923E93" w:rsidRDefault="00923E93" w:rsidP="7129BB38">
      <w:pPr>
        <w:rPr>
          <w:rFonts w:cs="Open Sans"/>
          <w:b/>
          <w:bCs/>
          <w:sz w:val="28"/>
          <w:szCs w:val="28"/>
        </w:rPr>
      </w:pPr>
    </w:p>
    <w:p w14:paraId="655CFB5C" w14:textId="6AFCE69B" w:rsidR="7129BB38" w:rsidRDefault="7129BB38">
      <w:r>
        <w:br w:type="page"/>
      </w:r>
    </w:p>
    <w:p w14:paraId="59F30F1C" w14:textId="20FB5213" w:rsidR="00C8192D" w:rsidRPr="008F382F" w:rsidRDefault="00B166D4" w:rsidP="008F382F">
      <w:pPr>
        <w:pStyle w:val="Heading2"/>
      </w:pPr>
      <w:r w:rsidRPr="008F382F">
        <w:lastRenderedPageBreak/>
        <w:t xml:space="preserve">PROJECT </w:t>
      </w:r>
      <w:r w:rsidR="001745EB">
        <w:t>SIX</w:t>
      </w:r>
      <w:r w:rsidR="008F382F">
        <w:t xml:space="preserve">: </w:t>
      </w:r>
      <w:r w:rsidR="001745EB">
        <w:t>Equitable community engagement toolkit</w:t>
      </w:r>
      <w:r w:rsidR="00923E93" w:rsidRPr="008F382F">
        <w:t xml:space="preserve"> </w:t>
      </w:r>
    </w:p>
    <w:p w14:paraId="43A48578" w14:textId="77777777" w:rsidR="00E4574F" w:rsidRDefault="00E4574F" w:rsidP="00B067F5">
      <w:pPr>
        <w:spacing w:after="80" w:line="276" w:lineRule="auto"/>
        <w:textAlignment w:val="baseline"/>
        <w:rPr>
          <w:rFonts w:cs="Open Sans"/>
          <w:b/>
          <w:bCs/>
          <w:color w:val="000000"/>
          <w:sz w:val="20"/>
          <w:szCs w:val="20"/>
          <w:u w:val="single"/>
          <w:lang w:val="en"/>
        </w:rPr>
      </w:pPr>
    </w:p>
    <w:p w14:paraId="4BFCDED1" w14:textId="23E92E5E" w:rsidR="00EC6DDD" w:rsidRPr="006C4D7D" w:rsidRDefault="00EC6DDD" w:rsidP="00B067F5">
      <w:pPr>
        <w:spacing w:after="80" w:line="276" w:lineRule="auto"/>
        <w:textAlignment w:val="baseline"/>
        <w:rPr>
          <w:rFonts w:cs="Open Sans"/>
          <w:sz w:val="20"/>
          <w:szCs w:val="20"/>
          <w:u w:val="single"/>
        </w:rPr>
      </w:pPr>
      <w:r w:rsidRPr="006C4D7D">
        <w:rPr>
          <w:rFonts w:cs="Open Sans"/>
          <w:b/>
          <w:bCs/>
          <w:color w:val="000000"/>
          <w:sz w:val="20"/>
          <w:szCs w:val="20"/>
          <w:u w:val="single"/>
          <w:lang w:val="en"/>
        </w:rPr>
        <w:t>Background</w:t>
      </w:r>
    </w:p>
    <w:p w14:paraId="134772C3" w14:textId="77777777" w:rsidR="001745EB" w:rsidRDefault="001745EB" w:rsidP="00182F5C">
      <w:r w:rsidRPr="001745EB">
        <w:t xml:space="preserve">Systemic inequities rooted in white supremacy exacerbate disparities for many systemically marginalized communities. These inequities take many forms, including state violence towards Black and Brown communities and inequitable public health outcomes as evidenced by COVID-19. </w:t>
      </w:r>
    </w:p>
    <w:p w14:paraId="497FFFEF" w14:textId="77777777" w:rsidR="00182F5C" w:rsidRPr="001745EB" w:rsidRDefault="00182F5C" w:rsidP="00182F5C"/>
    <w:p w14:paraId="370A5604" w14:textId="77777777" w:rsidR="001745EB" w:rsidRDefault="001745EB" w:rsidP="00182F5C">
      <w:r w:rsidRPr="001745EB">
        <w:t xml:space="preserve">When government fails to provide opportunities for Black, Brown, Indigenous, Asian, LGBTQIA, and disability communities to inform decisions that disproportionately impact their lives, then the design of policy and service delivery can uphold the practice of marginalization. </w:t>
      </w:r>
    </w:p>
    <w:p w14:paraId="2C2B34E9" w14:textId="77777777" w:rsidR="00182F5C" w:rsidRPr="001745EB" w:rsidRDefault="00182F5C" w:rsidP="00182F5C"/>
    <w:p w14:paraId="36F3C51A" w14:textId="2292B39E" w:rsidR="00E4574F" w:rsidRPr="00182F5C" w:rsidRDefault="001745EB" w:rsidP="00182F5C">
      <w:pPr>
        <w:rPr>
          <w:rFonts w:eastAsiaTheme="minorHAnsi"/>
        </w:rPr>
      </w:pPr>
      <w:r w:rsidRPr="00182F5C">
        <w:t>Equitable forms of community engagement can be an important mechanism for government to listen, rebuild trust, collaboratively design policy solutions, share decision-making power, and honor community agency with the people it serves. However, the on-the-ground realities — like lack of time, money, and staff capacity as well as discomfort with power-sharing — can present challenges to staff who are trying to increase equity through meaningful community engagement.</w:t>
      </w:r>
    </w:p>
    <w:p w14:paraId="5AEB2314" w14:textId="77777777" w:rsidR="001745EB" w:rsidRDefault="001745EB" w:rsidP="001745EB">
      <w:pPr>
        <w:spacing w:line="276" w:lineRule="auto"/>
        <w:textAlignment w:val="baseline"/>
        <w:rPr>
          <w:rFonts w:cs="Open Sans"/>
          <w:sz w:val="20"/>
          <w:szCs w:val="20"/>
        </w:rPr>
      </w:pPr>
    </w:p>
    <w:p w14:paraId="6A784CB2" w14:textId="116D756B" w:rsidR="001745EB" w:rsidRPr="001745EB" w:rsidRDefault="001745EB" w:rsidP="001745EB">
      <w:pPr>
        <w:suppressAutoHyphens/>
        <w:autoSpaceDE w:val="0"/>
        <w:autoSpaceDN w:val="0"/>
        <w:adjustRightInd w:val="0"/>
        <w:spacing w:after="80" w:line="340" w:lineRule="atLeast"/>
        <w:ind w:left="576"/>
        <w:textAlignment w:val="center"/>
        <w:rPr>
          <w:rFonts w:ascii="Georgia" w:eastAsiaTheme="minorHAnsi" w:hAnsi="Georgia" w:cs="Georgia"/>
          <w:i/>
          <w:iCs/>
          <w:color w:val="000000"/>
          <w:szCs w:val="21"/>
        </w:rPr>
      </w:pPr>
      <w:r w:rsidRPr="001745EB">
        <w:rPr>
          <w:rFonts w:ascii="Georgia" w:eastAsiaTheme="minorHAnsi" w:hAnsi="Georgia" w:cs="Georgia"/>
          <w:i/>
          <w:iCs/>
          <w:color w:val="000000"/>
          <w:szCs w:val="21"/>
        </w:rPr>
        <w:t>“Be a learner not a knower. Allow the community to identify their own needs.”</w:t>
      </w:r>
      <w:r>
        <w:rPr>
          <w:rFonts w:ascii="Georgia" w:eastAsiaTheme="minorHAnsi" w:hAnsi="Georgia" w:cs="Georgia"/>
          <w:i/>
          <w:iCs/>
          <w:color w:val="000000"/>
          <w:szCs w:val="21"/>
        </w:rPr>
        <w:t xml:space="preserve"> </w:t>
      </w:r>
      <w:r w:rsidRPr="0007445E">
        <w:rPr>
          <w:rFonts w:eastAsia="Open Sans" w:cs="Open Sans"/>
          <w:color w:val="000000" w:themeColor="text1"/>
          <w:sz w:val="18"/>
          <w:szCs w:val="18"/>
        </w:rPr>
        <w:t>– City staff member</w:t>
      </w:r>
      <w:r>
        <w:rPr>
          <w:rFonts w:ascii="Georgia" w:eastAsiaTheme="minorHAnsi" w:hAnsi="Georgia" w:cs="Georgia"/>
          <w:i/>
          <w:iCs/>
          <w:color w:val="000000"/>
          <w:szCs w:val="21"/>
        </w:rPr>
        <w:br/>
      </w:r>
    </w:p>
    <w:p w14:paraId="382E2E3E" w14:textId="4EC917BD" w:rsidR="00EC6DDD" w:rsidRPr="001745EB" w:rsidRDefault="001745EB" w:rsidP="001745EB">
      <w:pPr>
        <w:suppressAutoHyphens/>
        <w:autoSpaceDE w:val="0"/>
        <w:autoSpaceDN w:val="0"/>
        <w:adjustRightInd w:val="0"/>
        <w:spacing w:after="80" w:line="340" w:lineRule="atLeast"/>
        <w:ind w:left="576"/>
        <w:textAlignment w:val="center"/>
        <w:rPr>
          <w:rFonts w:ascii="Georgia" w:eastAsiaTheme="minorHAnsi" w:hAnsi="Georgia" w:cs="Georgia"/>
          <w:i/>
          <w:iCs/>
          <w:color w:val="000000"/>
          <w:szCs w:val="21"/>
        </w:rPr>
      </w:pPr>
      <w:r w:rsidRPr="001745EB">
        <w:rPr>
          <w:rFonts w:ascii="Georgia" w:eastAsiaTheme="minorHAnsi" w:hAnsi="Georgia" w:cs="Georgia"/>
          <w:i/>
          <w:iCs/>
          <w:color w:val="000000"/>
          <w:szCs w:val="21"/>
        </w:rPr>
        <w:t>“We need to be explicit about how we transfer knowledge to communities. We need to build power within the community.”</w:t>
      </w:r>
      <w:r>
        <w:rPr>
          <w:rFonts w:eastAsia="Open Sans" w:cs="Open Sans"/>
          <w:color w:val="000000" w:themeColor="text1"/>
          <w:sz w:val="18"/>
          <w:szCs w:val="18"/>
        </w:rPr>
        <w:t xml:space="preserve">  </w:t>
      </w:r>
      <w:r w:rsidR="00E4574F" w:rsidRPr="0007445E">
        <w:rPr>
          <w:rFonts w:eastAsia="Open Sans" w:cs="Open Sans"/>
          <w:color w:val="000000" w:themeColor="text1"/>
          <w:sz w:val="18"/>
          <w:szCs w:val="18"/>
        </w:rPr>
        <w:t>– City staff member</w:t>
      </w:r>
    </w:p>
    <w:p w14:paraId="32616EE2" w14:textId="285B039C" w:rsidR="0020635E" w:rsidRPr="006C4D7D" w:rsidRDefault="00E4574F" w:rsidP="00B067F5">
      <w:pPr>
        <w:spacing w:line="276" w:lineRule="auto"/>
        <w:rPr>
          <w:rFonts w:cs="Open Sans"/>
          <w:b/>
          <w:color w:val="000000" w:themeColor="text1"/>
          <w:sz w:val="20"/>
          <w:szCs w:val="20"/>
          <w:u w:val="single"/>
          <w:lang w:val="en"/>
        </w:rPr>
      </w:pPr>
      <w:r>
        <w:rPr>
          <w:rFonts w:cs="Open Sans"/>
          <w:b/>
          <w:color w:val="000000" w:themeColor="text1"/>
          <w:sz w:val="20"/>
          <w:szCs w:val="20"/>
          <w:u w:val="single"/>
          <w:lang w:val="en"/>
        </w:rPr>
        <w:br/>
      </w:r>
    </w:p>
    <w:p w14:paraId="5CEFDF3E" w14:textId="337ED248" w:rsidR="0007445E" w:rsidRPr="006C4D7D" w:rsidRDefault="001745EB" w:rsidP="0007445E">
      <w:pPr>
        <w:spacing w:after="80" w:line="276" w:lineRule="auto"/>
        <w:textAlignment w:val="baseline"/>
        <w:rPr>
          <w:rFonts w:cs="Open Sans"/>
          <w:sz w:val="20"/>
          <w:szCs w:val="20"/>
          <w:u w:val="single"/>
        </w:rPr>
      </w:pPr>
      <w:r>
        <w:rPr>
          <w:rFonts w:cs="Open Sans"/>
          <w:b/>
          <w:bCs/>
          <w:color w:val="000000"/>
          <w:sz w:val="20"/>
          <w:szCs w:val="20"/>
          <w:u w:val="single"/>
          <w:lang w:val="en"/>
        </w:rPr>
        <w:t>Partners</w:t>
      </w:r>
    </w:p>
    <w:p w14:paraId="11FD86E9" w14:textId="77777777" w:rsidR="001745EB" w:rsidRPr="00182F5C" w:rsidRDefault="001745EB" w:rsidP="00182F5C">
      <w:pPr>
        <w:pStyle w:val="ListParagraph"/>
        <w:numPr>
          <w:ilvl w:val="0"/>
          <w:numId w:val="72"/>
        </w:numPr>
        <w:rPr>
          <w:rFonts w:ascii="Open Sans" w:hAnsi="Open Sans" w:cs="Open Sans"/>
          <w:sz w:val="21"/>
          <w:szCs w:val="21"/>
        </w:rPr>
      </w:pPr>
      <w:r w:rsidRPr="00182F5C">
        <w:rPr>
          <w:rFonts w:ascii="Open Sans" w:hAnsi="Open Sans" w:cs="Open Sans"/>
          <w:sz w:val="21"/>
          <w:szCs w:val="21"/>
        </w:rPr>
        <w:t xml:space="preserve">Mayor’s Office of Civic Engagement and Volunteer Services (MOCEVS) </w:t>
      </w:r>
    </w:p>
    <w:p w14:paraId="462D58C8" w14:textId="77777777" w:rsidR="001745EB" w:rsidRPr="00182F5C" w:rsidRDefault="001745EB" w:rsidP="00182F5C">
      <w:pPr>
        <w:pStyle w:val="ListParagraph"/>
        <w:numPr>
          <w:ilvl w:val="0"/>
          <w:numId w:val="72"/>
        </w:numPr>
        <w:rPr>
          <w:rFonts w:ascii="Open Sans" w:hAnsi="Open Sans" w:cs="Open Sans"/>
          <w:sz w:val="21"/>
          <w:szCs w:val="21"/>
        </w:rPr>
      </w:pPr>
      <w:r w:rsidRPr="00182F5C">
        <w:rPr>
          <w:rFonts w:ascii="Open Sans" w:hAnsi="Open Sans" w:cs="Open Sans"/>
          <w:sz w:val="21"/>
          <w:szCs w:val="21"/>
        </w:rPr>
        <w:t xml:space="preserve">Mayor’s Office of Public Engagement (OPE) </w:t>
      </w:r>
    </w:p>
    <w:p w14:paraId="2AAC5F8A" w14:textId="77777777" w:rsidR="001745EB" w:rsidRPr="00182F5C" w:rsidRDefault="001745EB" w:rsidP="00182F5C">
      <w:pPr>
        <w:pStyle w:val="ListParagraph"/>
        <w:numPr>
          <w:ilvl w:val="0"/>
          <w:numId w:val="72"/>
        </w:numPr>
        <w:rPr>
          <w:rFonts w:ascii="Open Sans" w:hAnsi="Open Sans" w:cs="Open Sans"/>
          <w:sz w:val="21"/>
          <w:szCs w:val="21"/>
        </w:rPr>
      </w:pPr>
      <w:r w:rsidRPr="00182F5C">
        <w:rPr>
          <w:rFonts w:ascii="Open Sans" w:hAnsi="Open Sans" w:cs="Open Sans"/>
          <w:sz w:val="21"/>
          <w:szCs w:val="21"/>
        </w:rPr>
        <w:t>Engagement practitioners across City government</w:t>
      </w:r>
    </w:p>
    <w:p w14:paraId="37B56D16" w14:textId="533EC8DB" w:rsidR="0007445E" w:rsidRPr="006C4D7D" w:rsidRDefault="0020635E" w:rsidP="001745EB">
      <w:pPr>
        <w:spacing w:after="80" w:line="276" w:lineRule="auto"/>
        <w:textAlignment w:val="baseline"/>
        <w:rPr>
          <w:rFonts w:cs="Open Sans"/>
          <w:sz w:val="20"/>
          <w:szCs w:val="20"/>
        </w:rPr>
      </w:pPr>
      <w:r>
        <w:rPr>
          <w:rFonts w:cs="Open Sans"/>
          <w:color w:val="000000" w:themeColor="text1"/>
          <w:sz w:val="20"/>
          <w:szCs w:val="20"/>
        </w:rPr>
        <w:br/>
      </w:r>
    </w:p>
    <w:p w14:paraId="5EB0E0CF" w14:textId="2252096F" w:rsidR="00EC6DDD" w:rsidRPr="006C4D7D" w:rsidRDefault="00EC6DDD" w:rsidP="00B067F5">
      <w:pPr>
        <w:spacing w:after="80" w:line="276" w:lineRule="auto"/>
        <w:textAlignment w:val="baseline"/>
        <w:rPr>
          <w:rFonts w:cs="Open Sans"/>
          <w:sz w:val="20"/>
          <w:szCs w:val="20"/>
          <w:u w:val="single"/>
        </w:rPr>
      </w:pPr>
      <w:r w:rsidRPr="006C4D7D">
        <w:rPr>
          <w:rFonts w:cs="Open Sans"/>
          <w:b/>
          <w:color w:val="000000" w:themeColor="text1"/>
          <w:sz w:val="20"/>
          <w:szCs w:val="20"/>
          <w:u w:val="single"/>
          <w:lang w:val="en"/>
        </w:rPr>
        <w:t>Goals</w:t>
      </w:r>
    </w:p>
    <w:p w14:paraId="0395FAED" w14:textId="77777777" w:rsidR="001745EB" w:rsidRPr="00372CB0" w:rsidRDefault="001745EB" w:rsidP="00182F5C">
      <w:pPr>
        <w:pStyle w:val="ListParagraph"/>
        <w:numPr>
          <w:ilvl w:val="0"/>
          <w:numId w:val="73"/>
        </w:numPr>
        <w:rPr>
          <w:rFonts w:ascii="Open Sans" w:hAnsi="Open Sans" w:cs="Open Sans"/>
          <w:sz w:val="21"/>
          <w:szCs w:val="21"/>
        </w:rPr>
      </w:pPr>
      <w:r w:rsidRPr="00372CB0">
        <w:rPr>
          <w:rFonts w:ascii="Open Sans" w:hAnsi="Open Sans" w:cs="Open Sans"/>
          <w:sz w:val="21"/>
          <w:szCs w:val="21"/>
        </w:rPr>
        <w:t xml:space="preserve">Define what equitable community engagement looks like with historically underinvested communities. </w:t>
      </w:r>
    </w:p>
    <w:p w14:paraId="2BC7F891" w14:textId="77777777" w:rsidR="001745EB" w:rsidRPr="00372CB0" w:rsidRDefault="001745EB" w:rsidP="00182F5C">
      <w:pPr>
        <w:pStyle w:val="ListParagraph"/>
        <w:numPr>
          <w:ilvl w:val="0"/>
          <w:numId w:val="73"/>
        </w:numPr>
        <w:rPr>
          <w:rFonts w:ascii="Open Sans" w:hAnsi="Open Sans" w:cs="Open Sans"/>
          <w:sz w:val="21"/>
          <w:szCs w:val="21"/>
        </w:rPr>
      </w:pPr>
      <w:r w:rsidRPr="00372CB0">
        <w:rPr>
          <w:rFonts w:ascii="Open Sans" w:hAnsi="Open Sans" w:cs="Open Sans"/>
          <w:sz w:val="21"/>
          <w:szCs w:val="21"/>
        </w:rPr>
        <w:t xml:space="preserve">Co-design shared practices, tools, and training to support City staff in </w:t>
      </w:r>
      <w:r w:rsidRPr="00372CB0">
        <w:rPr>
          <w:rFonts w:ascii="Open Sans" w:hAnsi="Open Sans" w:cs="Open Sans"/>
          <w:sz w:val="21"/>
          <w:szCs w:val="21"/>
        </w:rPr>
        <w:br/>
        <w:t xml:space="preserve">their efforts. </w:t>
      </w:r>
    </w:p>
    <w:p w14:paraId="31979B6F" w14:textId="77777777" w:rsidR="001745EB" w:rsidRPr="00372CB0" w:rsidRDefault="001745EB" w:rsidP="00182F5C">
      <w:pPr>
        <w:pStyle w:val="ListParagraph"/>
        <w:numPr>
          <w:ilvl w:val="0"/>
          <w:numId w:val="73"/>
        </w:numPr>
        <w:rPr>
          <w:rFonts w:ascii="Open Sans" w:hAnsi="Open Sans" w:cs="Open Sans"/>
          <w:sz w:val="21"/>
          <w:szCs w:val="21"/>
        </w:rPr>
      </w:pPr>
      <w:r w:rsidRPr="00372CB0">
        <w:rPr>
          <w:rFonts w:ascii="Open Sans" w:hAnsi="Open Sans" w:cs="Open Sans"/>
          <w:sz w:val="21"/>
          <w:szCs w:val="21"/>
        </w:rPr>
        <w:t xml:space="preserve">Develop internal mechanisms to ensure input gathered from community members informs the design of policy, programs, and services. </w:t>
      </w:r>
    </w:p>
    <w:p w14:paraId="563D20A3" w14:textId="39214C8E" w:rsidR="0020635E" w:rsidRPr="00225637" w:rsidRDefault="001745EB" w:rsidP="00225637">
      <w:pPr>
        <w:pStyle w:val="ListParagraph"/>
        <w:numPr>
          <w:ilvl w:val="0"/>
          <w:numId w:val="73"/>
        </w:numPr>
        <w:rPr>
          <w:rFonts w:ascii="Open Sans" w:hAnsi="Open Sans" w:cs="Open Sans"/>
        </w:rPr>
      </w:pPr>
      <w:r w:rsidRPr="00372CB0">
        <w:rPr>
          <w:rFonts w:ascii="Open Sans" w:hAnsi="Open Sans" w:cs="Open Sans"/>
          <w:sz w:val="21"/>
          <w:szCs w:val="21"/>
        </w:rPr>
        <w:t>Create evaluation strategies and tools so we can hold ourselves accountable, as an institution, to equitable engagement processes and outcomes.</w:t>
      </w:r>
      <w:r w:rsidR="0020635E" w:rsidRPr="00182F5C">
        <w:rPr>
          <w:rFonts w:ascii="Open Sans" w:hAnsi="Open Sans" w:cs="Open Sans"/>
        </w:rPr>
        <w:br/>
      </w:r>
    </w:p>
    <w:p w14:paraId="68413410" w14:textId="77777777" w:rsidR="009E5F75" w:rsidRPr="006C4D7D" w:rsidRDefault="009E5F75" w:rsidP="00B067F5">
      <w:pPr>
        <w:spacing w:line="276" w:lineRule="auto"/>
        <w:textAlignment w:val="baseline"/>
        <w:rPr>
          <w:rFonts w:cs="Open Sans"/>
          <w:b/>
          <w:bCs/>
          <w:color w:val="000000"/>
          <w:sz w:val="20"/>
          <w:szCs w:val="20"/>
          <w:u w:val="single"/>
        </w:rPr>
      </w:pPr>
    </w:p>
    <w:p w14:paraId="566FB4F6" w14:textId="5055022C" w:rsidR="00EC6DDD" w:rsidRPr="006C4D7D" w:rsidRDefault="00EC6DDD" w:rsidP="00B067F5">
      <w:pPr>
        <w:spacing w:line="276" w:lineRule="auto"/>
        <w:textAlignment w:val="baseline"/>
        <w:rPr>
          <w:rFonts w:cs="Open Sans"/>
          <w:b/>
          <w:bCs/>
          <w:color w:val="000000"/>
          <w:sz w:val="20"/>
          <w:szCs w:val="20"/>
          <w:u w:val="single"/>
        </w:rPr>
      </w:pPr>
      <w:r w:rsidRPr="006C4D7D">
        <w:rPr>
          <w:rFonts w:cs="Open Sans"/>
          <w:b/>
          <w:bCs/>
          <w:color w:val="000000"/>
          <w:sz w:val="20"/>
          <w:szCs w:val="20"/>
          <w:u w:val="single"/>
        </w:rPr>
        <w:lastRenderedPageBreak/>
        <w:t>How we worked</w:t>
      </w:r>
    </w:p>
    <w:p w14:paraId="02093C85" w14:textId="77777777" w:rsidR="009E5F75" w:rsidRPr="006C4D7D" w:rsidRDefault="009E5F75" w:rsidP="00B067F5">
      <w:pPr>
        <w:spacing w:line="276" w:lineRule="auto"/>
        <w:textAlignment w:val="baseline"/>
        <w:rPr>
          <w:rFonts w:cs="Open Sans"/>
          <w:sz w:val="20"/>
          <w:szCs w:val="20"/>
        </w:rPr>
      </w:pPr>
    </w:p>
    <w:p w14:paraId="193F0457" w14:textId="77777777" w:rsidR="001745EB" w:rsidRPr="001745EB" w:rsidRDefault="001745EB" w:rsidP="00372CB0">
      <w:r w:rsidRPr="001745EB">
        <w:t xml:space="preserve">Because of COVID-19 in-person restrictions, we intentionally collaborated with City staff in 2020. To date, we’ve worked with over 54 staff across 32 agencies through one-on-one interviews, focus groups, project advisor reviews, working group sessions, collaborative document sharing, and ongoing presentations through City-wide meetings. </w:t>
      </w:r>
      <w:r w:rsidRPr="001745EB">
        <w:br/>
      </w:r>
    </w:p>
    <w:p w14:paraId="21964038" w14:textId="1843113E" w:rsidR="001745EB" w:rsidRPr="001745EB" w:rsidRDefault="001745EB" w:rsidP="00372CB0">
      <w:r w:rsidRPr="001745EB">
        <w:t>For the past year, we planned our work across several core phase</w:t>
      </w:r>
      <w:r w:rsidR="00372CB0">
        <w:t>.</w:t>
      </w:r>
      <w:r w:rsidR="00372CB0">
        <w:br/>
      </w:r>
    </w:p>
    <w:p w14:paraId="1C2A6A2E" w14:textId="5FF938A2" w:rsidR="001745EB" w:rsidRPr="00372CB0" w:rsidRDefault="001745EB" w:rsidP="00372CB0">
      <w:pPr>
        <w:pStyle w:val="ListParagraph"/>
        <w:numPr>
          <w:ilvl w:val="0"/>
          <w:numId w:val="74"/>
        </w:numPr>
        <w:rPr>
          <w:rFonts w:ascii="Open Sans" w:hAnsi="Open Sans" w:cs="Open Sans"/>
          <w:sz w:val="21"/>
          <w:szCs w:val="21"/>
        </w:rPr>
      </w:pPr>
      <w:r w:rsidRPr="00372CB0">
        <w:rPr>
          <w:rFonts w:ascii="Open Sans" w:hAnsi="Open Sans" w:cs="Open Sans"/>
          <w:b/>
          <w:bCs/>
          <w:sz w:val="21"/>
          <w:szCs w:val="21"/>
        </w:rPr>
        <w:t>Gathering a baseline understanding:</w:t>
      </w:r>
      <w:r w:rsidRPr="00372CB0">
        <w:rPr>
          <w:rFonts w:ascii="Open Sans" w:hAnsi="Open Sans" w:cs="Open Sans"/>
          <w:sz w:val="21"/>
          <w:szCs w:val="21"/>
        </w:rPr>
        <w:t xml:space="preserve"> We met with City engagement staff to understand their engagement practices.</w:t>
      </w:r>
      <w:r w:rsidR="00372CB0">
        <w:rPr>
          <w:rFonts w:ascii="Open Sans" w:hAnsi="Open Sans" w:cs="Open Sans"/>
          <w:sz w:val="21"/>
          <w:szCs w:val="21"/>
        </w:rPr>
        <w:br/>
      </w:r>
    </w:p>
    <w:p w14:paraId="22382547" w14:textId="77777777" w:rsidR="001745EB" w:rsidRPr="00372CB0" w:rsidRDefault="001745EB" w:rsidP="00372CB0">
      <w:pPr>
        <w:pStyle w:val="ListParagraph"/>
        <w:numPr>
          <w:ilvl w:val="0"/>
          <w:numId w:val="74"/>
        </w:numPr>
        <w:rPr>
          <w:rFonts w:ascii="Open Sans" w:hAnsi="Open Sans" w:cs="Open Sans"/>
          <w:sz w:val="21"/>
          <w:szCs w:val="21"/>
        </w:rPr>
      </w:pPr>
      <w:r w:rsidRPr="00372CB0">
        <w:rPr>
          <w:rFonts w:ascii="Open Sans" w:hAnsi="Open Sans" w:cs="Open Sans"/>
          <w:b/>
          <w:bCs/>
          <w:sz w:val="21"/>
          <w:szCs w:val="21"/>
        </w:rPr>
        <w:t>Co-designing a vision:</w:t>
      </w:r>
      <w:r w:rsidRPr="00372CB0">
        <w:rPr>
          <w:rFonts w:ascii="Open Sans" w:hAnsi="Open Sans" w:cs="Open Sans"/>
          <w:sz w:val="21"/>
          <w:szCs w:val="21"/>
        </w:rPr>
        <w:t xml:space="preserve"> With deep understanding, we co-authored the City’s equitable community engagement vision and guiding principles with City engagement staff.  </w:t>
      </w:r>
    </w:p>
    <w:p w14:paraId="5EFAE1F8" w14:textId="76FE9922" w:rsidR="001745EB" w:rsidRPr="00372CB0" w:rsidRDefault="001745EB" w:rsidP="00372CB0">
      <w:pPr>
        <w:pStyle w:val="ListParagraph"/>
        <w:numPr>
          <w:ilvl w:val="0"/>
          <w:numId w:val="74"/>
        </w:numPr>
        <w:rPr>
          <w:rFonts w:ascii="Open Sans" w:hAnsi="Open Sans" w:cs="Open Sans"/>
          <w:sz w:val="21"/>
          <w:szCs w:val="21"/>
        </w:rPr>
      </w:pPr>
      <w:r w:rsidRPr="00372CB0">
        <w:rPr>
          <w:rFonts w:ascii="Open Sans" w:hAnsi="Open Sans" w:cs="Open Sans"/>
          <w:sz w:val="21"/>
          <w:szCs w:val="21"/>
        </w:rPr>
        <w:t xml:space="preserve">Developing a toolkit strategy: We devised the toolkit’s content areas. </w:t>
      </w:r>
      <w:r w:rsidR="00372CB0">
        <w:rPr>
          <w:rFonts w:ascii="Open Sans" w:hAnsi="Open Sans" w:cs="Open Sans"/>
          <w:sz w:val="21"/>
          <w:szCs w:val="21"/>
        </w:rPr>
        <w:br/>
      </w:r>
    </w:p>
    <w:p w14:paraId="13699C8D" w14:textId="1736C846" w:rsidR="001745EB" w:rsidRPr="00372CB0" w:rsidRDefault="001745EB" w:rsidP="00372CB0">
      <w:pPr>
        <w:pStyle w:val="ListParagraph"/>
        <w:numPr>
          <w:ilvl w:val="0"/>
          <w:numId w:val="74"/>
        </w:numPr>
        <w:rPr>
          <w:rFonts w:cs="Open Sans"/>
          <w:color w:val="191919"/>
          <w:sz w:val="25"/>
          <w:szCs w:val="25"/>
        </w:rPr>
      </w:pPr>
      <w:r w:rsidRPr="00372CB0">
        <w:rPr>
          <w:rFonts w:ascii="Open Sans" w:hAnsi="Open Sans" w:cs="Open Sans"/>
          <w:b/>
          <w:bCs/>
          <w:sz w:val="21"/>
          <w:szCs w:val="21"/>
        </w:rPr>
        <w:t>Building the toolkit:</w:t>
      </w:r>
      <w:r w:rsidRPr="00372CB0">
        <w:rPr>
          <w:rFonts w:ascii="Open Sans" w:hAnsi="Open Sans" w:cs="Open Sans"/>
          <w:sz w:val="21"/>
          <w:szCs w:val="21"/>
        </w:rPr>
        <w:t xml:space="preserve"> We’re co-authoring core content areas of the toolkit and iterating on the usefulness of that content with City staff.</w:t>
      </w:r>
      <w:r w:rsidRPr="00372CB0">
        <w:rPr>
          <w:rFonts w:ascii="Open Sans" w:hAnsi="Open Sans" w:cs="Open Sans"/>
          <w:color w:val="191919"/>
          <w:sz w:val="21"/>
          <w:szCs w:val="21"/>
        </w:rPr>
        <w:t xml:space="preserve"> </w:t>
      </w:r>
      <w:r w:rsidRPr="00372CB0">
        <w:rPr>
          <w:rFonts w:ascii="Open Sans" w:hAnsi="Open Sans" w:cs="Open Sans"/>
          <w:sz w:val="21"/>
          <w:szCs w:val="21"/>
        </w:rPr>
        <w:t>We received an Innovation Fund grant from the Mayor’s Fund for Philadelphia to further this work. We’ll use this funding in 2021 to build aspects of the toolkit with communities across Philadelphia.</w:t>
      </w:r>
    </w:p>
    <w:p w14:paraId="4446744A" w14:textId="77777777" w:rsidR="00ED5723" w:rsidRPr="006C4D7D" w:rsidRDefault="00ED5723" w:rsidP="00B067F5">
      <w:pPr>
        <w:spacing w:line="276" w:lineRule="auto"/>
        <w:textAlignment w:val="baseline"/>
        <w:rPr>
          <w:rFonts w:cs="Open Sans"/>
          <w:sz w:val="20"/>
          <w:szCs w:val="20"/>
        </w:rPr>
      </w:pPr>
    </w:p>
    <w:p w14:paraId="1FDE4205" w14:textId="77777777" w:rsidR="00225ADC" w:rsidRPr="006C4D7D" w:rsidRDefault="00225ADC" w:rsidP="00B067F5">
      <w:pPr>
        <w:spacing w:line="276" w:lineRule="auto"/>
        <w:rPr>
          <w:rFonts w:cs="Open Sans"/>
          <w:b/>
          <w:bCs/>
          <w:sz w:val="20"/>
          <w:szCs w:val="20"/>
        </w:rPr>
      </w:pPr>
    </w:p>
    <w:p w14:paraId="50309A4C" w14:textId="77777777" w:rsidR="00225ADC" w:rsidRPr="006C4D7D" w:rsidRDefault="00225ADC" w:rsidP="00B067F5">
      <w:pPr>
        <w:pStyle w:val="paragraph"/>
        <w:spacing w:before="0" w:beforeAutospacing="0" w:afterLines="120" w:after="288" w:afterAutospacing="0" w:line="276" w:lineRule="auto"/>
        <w:rPr>
          <w:rStyle w:val="normaltextrun"/>
          <w:rFonts w:cs="Open Sans"/>
          <w:b/>
          <w:bCs/>
          <w:color w:val="000000" w:themeColor="text1"/>
          <w:sz w:val="20"/>
          <w:szCs w:val="20"/>
          <w:u w:val="single"/>
        </w:rPr>
      </w:pPr>
      <w:r w:rsidRPr="006C4D7D">
        <w:rPr>
          <w:rStyle w:val="normaltextrun"/>
          <w:rFonts w:cs="Open Sans"/>
          <w:b/>
          <w:bCs/>
          <w:color w:val="000000" w:themeColor="text1"/>
          <w:sz w:val="20"/>
          <w:szCs w:val="20"/>
          <w:u w:val="single"/>
        </w:rPr>
        <w:t>What we did</w:t>
      </w:r>
    </w:p>
    <w:p w14:paraId="590AD2BB" w14:textId="64815125" w:rsidR="001745EB" w:rsidRPr="001745EB" w:rsidRDefault="001745EB" w:rsidP="00225637">
      <w:r w:rsidRPr="001745EB">
        <w:t xml:space="preserve">Aside from designing and facilitating many hours of collaborative sessions with City engagement practitioners, our output has been the following: </w:t>
      </w:r>
      <w:r w:rsidR="00225637">
        <w:br/>
      </w:r>
    </w:p>
    <w:p w14:paraId="0F432F78" w14:textId="702C09D0" w:rsidR="001745EB" w:rsidRPr="00225637" w:rsidRDefault="001745EB" w:rsidP="00225637">
      <w:pPr>
        <w:pStyle w:val="ListParagraph"/>
        <w:numPr>
          <w:ilvl w:val="0"/>
          <w:numId w:val="75"/>
        </w:numPr>
        <w:rPr>
          <w:rFonts w:ascii="Open Sans" w:hAnsi="Open Sans" w:cs="Open Sans"/>
          <w:sz w:val="21"/>
          <w:szCs w:val="21"/>
        </w:rPr>
      </w:pPr>
      <w:r w:rsidRPr="00225637">
        <w:rPr>
          <w:rFonts w:ascii="Open Sans" w:hAnsi="Open Sans" w:cs="Open Sans"/>
          <w:b/>
          <w:bCs/>
          <w:sz w:val="21"/>
          <w:szCs w:val="21"/>
        </w:rPr>
        <w:t>Vision and principles:</w:t>
      </w:r>
      <w:r w:rsidRPr="00225637">
        <w:rPr>
          <w:rFonts w:ascii="Open Sans" w:hAnsi="Open Sans" w:cs="Open Sans"/>
          <w:sz w:val="21"/>
          <w:szCs w:val="21"/>
        </w:rPr>
        <w:t xml:space="preserve"> This 15-page document articulates a shared definition and principles on what equitable community engagement means to City engagement staff.  </w:t>
      </w:r>
      <w:r w:rsidR="00225637">
        <w:rPr>
          <w:rFonts w:ascii="Open Sans" w:hAnsi="Open Sans" w:cs="Open Sans"/>
          <w:sz w:val="21"/>
          <w:szCs w:val="21"/>
        </w:rPr>
        <w:br/>
      </w:r>
    </w:p>
    <w:p w14:paraId="1F80D8C6" w14:textId="77777777" w:rsidR="001745EB" w:rsidRPr="00225637" w:rsidRDefault="001745EB" w:rsidP="00225637">
      <w:pPr>
        <w:pStyle w:val="ListParagraph"/>
        <w:numPr>
          <w:ilvl w:val="0"/>
          <w:numId w:val="75"/>
        </w:numPr>
        <w:rPr>
          <w:rFonts w:ascii="Open Sans" w:hAnsi="Open Sans" w:cs="Open Sans"/>
          <w:sz w:val="21"/>
          <w:szCs w:val="21"/>
        </w:rPr>
      </w:pPr>
      <w:r w:rsidRPr="00225637">
        <w:rPr>
          <w:rFonts w:ascii="Open Sans" w:hAnsi="Open Sans" w:cs="Open Sans"/>
          <w:b/>
          <w:bCs/>
          <w:sz w:val="21"/>
          <w:szCs w:val="21"/>
        </w:rPr>
        <w:t>Prototype:</w:t>
      </w:r>
      <w:r w:rsidRPr="00225637">
        <w:rPr>
          <w:rFonts w:ascii="Open Sans" w:hAnsi="Open Sans" w:cs="Open Sans"/>
          <w:sz w:val="21"/>
          <w:szCs w:val="21"/>
        </w:rPr>
        <w:t xml:space="preserve"> We crowdsourced best practices and tools to create an initial prototype of the toolkit. The prototype is a sketch that maps the Toolkit’s core content areas. We’ll co-author the content with staff and residents. Sample content includes:  </w:t>
      </w:r>
    </w:p>
    <w:p w14:paraId="2D08F707" w14:textId="77777777" w:rsidR="001745EB" w:rsidRPr="00225637" w:rsidRDefault="001745EB" w:rsidP="00225637">
      <w:pPr>
        <w:pStyle w:val="ListParagraph"/>
        <w:numPr>
          <w:ilvl w:val="1"/>
          <w:numId w:val="75"/>
        </w:numPr>
        <w:rPr>
          <w:rFonts w:ascii="Open Sans" w:hAnsi="Open Sans" w:cs="Open Sans"/>
          <w:sz w:val="21"/>
          <w:szCs w:val="21"/>
        </w:rPr>
      </w:pPr>
      <w:r w:rsidRPr="00225637">
        <w:rPr>
          <w:rFonts w:ascii="Open Sans" w:hAnsi="Open Sans" w:cs="Open Sans"/>
          <w:sz w:val="21"/>
          <w:szCs w:val="21"/>
        </w:rPr>
        <w:t xml:space="preserve">How to reflect on bias, power, and privilege. </w:t>
      </w:r>
    </w:p>
    <w:p w14:paraId="4BF98BE1" w14:textId="77777777" w:rsidR="001745EB" w:rsidRPr="00225637" w:rsidRDefault="001745EB" w:rsidP="00225637">
      <w:pPr>
        <w:pStyle w:val="ListParagraph"/>
        <w:numPr>
          <w:ilvl w:val="1"/>
          <w:numId w:val="75"/>
        </w:numPr>
        <w:rPr>
          <w:rFonts w:ascii="Open Sans" w:hAnsi="Open Sans" w:cs="Open Sans"/>
          <w:sz w:val="21"/>
          <w:szCs w:val="21"/>
        </w:rPr>
      </w:pPr>
      <w:r w:rsidRPr="00225637">
        <w:rPr>
          <w:rFonts w:ascii="Open Sans" w:hAnsi="Open Sans" w:cs="Open Sans"/>
          <w:sz w:val="21"/>
          <w:szCs w:val="21"/>
        </w:rPr>
        <w:t xml:space="preserve">How to create an evaluation plan. </w:t>
      </w:r>
    </w:p>
    <w:p w14:paraId="3F780364" w14:textId="1DB62812" w:rsidR="001745EB" w:rsidRPr="00225637" w:rsidRDefault="001745EB" w:rsidP="00225637">
      <w:pPr>
        <w:pStyle w:val="ListParagraph"/>
        <w:numPr>
          <w:ilvl w:val="1"/>
          <w:numId w:val="75"/>
        </w:numPr>
        <w:rPr>
          <w:rFonts w:ascii="Open Sans" w:hAnsi="Open Sans" w:cs="Open Sans"/>
          <w:sz w:val="21"/>
          <w:szCs w:val="21"/>
        </w:rPr>
      </w:pPr>
      <w:r w:rsidRPr="00225637">
        <w:rPr>
          <w:rFonts w:ascii="Open Sans" w:hAnsi="Open Sans" w:cs="Open Sans"/>
          <w:sz w:val="21"/>
          <w:szCs w:val="21"/>
        </w:rPr>
        <w:t>How to understand community history.</w:t>
      </w:r>
      <w:r w:rsidR="00225637">
        <w:rPr>
          <w:rFonts w:ascii="Open Sans" w:hAnsi="Open Sans" w:cs="Open Sans"/>
          <w:sz w:val="21"/>
          <w:szCs w:val="21"/>
        </w:rPr>
        <w:br/>
      </w:r>
    </w:p>
    <w:p w14:paraId="7A26E632" w14:textId="77777777" w:rsidR="001745EB" w:rsidRPr="00225637" w:rsidRDefault="001745EB" w:rsidP="00225637">
      <w:pPr>
        <w:pStyle w:val="ListParagraph"/>
        <w:numPr>
          <w:ilvl w:val="0"/>
          <w:numId w:val="75"/>
        </w:numPr>
        <w:rPr>
          <w:rFonts w:ascii="Open Sans" w:hAnsi="Open Sans" w:cs="Open Sans"/>
          <w:sz w:val="21"/>
          <w:szCs w:val="21"/>
        </w:rPr>
      </w:pPr>
      <w:r w:rsidRPr="00225637">
        <w:rPr>
          <w:rFonts w:ascii="Open Sans" w:hAnsi="Open Sans" w:cs="Open Sans"/>
          <w:b/>
          <w:bCs/>
          <w:sz w:val="21"/>
          <w:szCs w:val="21"/>
        </w:rPr>
        <w:t>Core practices:</w:t>
      </w:r>
      <w:r w:rsidRPr="00225637">
        <w:rPr>
          <w:rFonts w:ascii="Open Sans" w:hAnsi="Open Sans" w:cs="Open Sans"/>
          <w:sz w:val="21"/>
          <w:szCs w:val="21"/>
        </w:rPr>
        <w:t xml:space="preserve"> Based on the prototype, we’ve started to author over 10 guidance documents that address the toolkit’s core practice areas. These documents are collaborative and have been shared with City staff so they can review, edit, and contribute additional content. </w:t>
      </w:r>
    </w:p>
    <w:p w14:paraId="3433A26C" w14:textId="40B4DA6E" w:rsidR="006C4D7D" w:rsidRPr="00225637" w:rsidRDefault="001745EB" w:rsidP="00225637">
      <w:pPr>
        <w:rPr>
          <w:rStyle w:val="normaltextrun"/>
        </w:rPr>
      </w:pPr>
      <w:r w:rsidRPr="001745EB">
        <w:t xml:space="preserve">This project is still in progress. </w:t>
      </w:r>
    </w:p>
    <w:p w14:paraId="3E54E718" w14:textId="34E3071C" w:rsidR="00B50AFE" w:rsidRDefault="00B50AFE">
      <w:pPr>
        <w:rPr>
          <w:rFonts w:cs="Open Sans"/>
          <w:b/>
          <w:bCs/>
          <w:sz w:val="28"/>
          <w:szCs w:val="28"/>
        </w:rPr>
      </w:pPr>
    </w:p>
    <w:p w14:paraId="53E51A96" w14:textId="77777777" w:rsidR="008F382F" w:rsidRDefault="008F382F">
      <w:pPr>
        <w:spacing w:after="160" w:line="259" w:lineRule="auto"/>
        <w:rPr>
          <w:rFonts w:cs="Open Sans"/>
          <w:b/>
          <w:bCs/>
          <w:i/>
          <w:iCs/>
          <w:color w:val="0070C0"/>
          <w:sz w:val="28"/>
          <w:szCs w:val="28"/>
        </w:rPr>
      </w:pPr>
      <w:r>
        <w:br w:type="page"/>
      </w:r>
    </w:p>
    <w:p w14:paraId="538B1782" w14:textId="636A3FAC" w:rsidR="00923E93" w:rsidRPr="00C557AE" w:rsidRDefault="006411F1" w:rsidP="008F382F">
      <w:pPr>
        <w:pStyle w:val="Heading2"/>
      </w:pPr>
      <w:r w:rsidRPr="7129BB38">
        <w:lastRenderedPageBreak/>
        <w:t xml:space="preserve">PROJECT </w:t>
      </w:r>
      <w:r w:rsidR="001745EB">
        <w:t>SEVEN</w:t>
      </w:r>
      <w:r w:rsidRPr="7129BB38">
        <w:t>:</w:t>
      </w:r>
      <w:r w:rsidR="008F382F">
        <w:t xml:space="preserve"> </w:t>
      </w:r>
      <w:r w:rsidR="001745EB">
        <w:t>Tax Review Board operations redesign</w:t>
      </w:r>
    </w:p>
    <w:p w14:paraId="5A190005" w14:textId="4102FE52" w:rsidR="35B65BB5" w:rsidRPr="00132369" w:rsidRDefault="35B65BB5" w:rsidP="2B24B98A">
      <w:pPr>
        <w:spacing w:line="276" w:lineRule="auto"/>
        <w:rPr>
          <w:rFonts w:cs="Open Sans"/>
          <w:b/>
          <w:bCs/>
          <w:sz w:val="20"/>
          <w:szCs w:val="20"/>
          <w:u w:val="single"/>
        </w:rPr>
      </w:pPr>
    </w:p>
    <w:p w14:paraId="16FC0616" w14:textId="77777777" w:rsidR="00105587" w:rsidRDefault="00105587" w:rsidP="00737E6C">
      <w:pPr>
        <w:spacing w:line="276" w:lineRule="auto"/>
        <w:rPr>
          <w:rFonts w:cs="Open Sans"/>
          <w:sz w:val="20"/>
          <w:szCs w:val="20"/>
        </w:rPr>
      </w:pPr>
      <w:r w:rsidRPr="35B65BB5">
        <w:rPr>
          <w:rFonts w:cs="Open Sans"/>
          <w:sz w:val="20"/>
          <w:szCs w:val="20"/>
        </w:rPr>
        <w:t> </w:t>
      </w:r>
    </w:p>
    <w:p w14:paraId="601C9BC1" w14:textId="41D0BB02" w:rsidR="00105587" w:rsidRDefault="00105587" w:rsidP="00737E6C">
      <w:pPr>
        <w:spacing w:after="200" w:line="276" w:lineRule="auto"/>
        <w:rPr>
          <w:rFonts w:cs="Open Sans"/>
          <w:b/>
          <w:bCs/>
          <w:sz w:val="20"/>
          <w:szCs w:val="20"/>
          <w:u w:val="single"/>
        </w:rPr>
      </w:pPr>
      <w:r w:rsidRPr="35B65BB5">
        <w:rPr>
          <w:rFonts w:cs="Open Sans"/>
          <w:b/>
          <w:bCs/>
          <w:sz w:val="20"/>
          <w:szCs w:val="20"/>
          <w:u w:val="single"/>
        </w:rPr>
        <w:t>Background </w:t>
      </w:r>
    </w:p>
    <w:p w14:paraId="4899F59E" w14:textId="77777777" w:rsidR="001745EB" w:rsidRPr="001745EB" w:rsidRDefault="001745EB" w:rsidP="006112E4">
      <w:r w:rsidRPr="001745EB">
        <w:t>Previous to this project, we worked with the TRB for several months to develop virtual hearings using existing technology. However, our short-term solutions didn’t address underlying challenges.</w:t>
      </w:r>
    </w:p>
    <w:p w14:paraId="55708610" w14:textId="77777777" w:rsidR="001745EB" w:rsidRPr="001745EB" w:rsidRDefault="001745EB" w:rsidP="006112E4">
      <w:r w:rsidRPr="001745EB">
        <w:t xml:space="preserve">Some of those challenges are: </w:t>
      </w:r>
    </w:p>
    <w:p w14:paraId="58D40195" w14:textId="77777777" w:rsidR="001745EB" w:rsidRPr="006112E4" w:rsidRDefault="001745EB" w:rsidP="006112E4">
      <w:pPr>
        <w:pStyle w:val="ListParagraph"/>
        <w:numPr>
          <w:ilvl w:val="0"/>
          <w:numId w:val="76"/>
        </w:numPr>
        <w:rPr>
          <w:rFonts w:ascii="Open Sans" w:hAnsi="Open Sans" w:cs="Open Sans"/>
          <w:sz w:val="21"/>
          <w:szCs w:val="21"/>
        </w:rPr>
      </w:pPr>
      <w:r w:rsidRPr="006112E4">
        <w:rPr>
          <w:rFonts w:ascii="Open Sans" w:hAnsi="Open Sans" w:cs="Open Sans"/>
          <w:sz w:val="21"/>
          <w:szCs w:val="21"/>
        </w:rPr>
        <w:t xml:space="preserve">TRB staff have varied levels of comfort with new technology.  </w:t>
      </w:r>
    </w:p>
    <w:p w14:paraId="584D8EF0" w14:textId="77777777" w:rsidR="001745EB" w:rsidRPr="006112E4" w:rsidRDefault="001745EB" w:rsidP="006112E4">
      <w:pPr>
        <w:pStyle w:val="ListParagraph"/>
        <w:numPr>
          <w:ilvl w:val="0"/>
          <w:numId w:val="76"/>
        </w:numPr>
        <w:rPr>
          <w:rFonts w:ascii="Open Sans" w:hAnsi="Open Sans" w:cs="Open Sans"/>
          <w:sz w:val="21"/>
          <w:szCs w:val="21"/>
        </w:rPr>
      </w:pPr>
      <w:r w:rsidRPr="006112E4">
        <w:rPr>
          <w:rFonts w:ascii="Open Sans" w:hAnsi="Open Sans" w:cs="Open Sans"/>
          <w:sz w:val="21"/>
          <w:szCs w:val="21"/>
        </w:rPr>
        <w:t xml:space="preserve">Residents who access TRB hearings include people who have limited digital literacy and don’t have access to digital devices or the internet.  </w:t>
      </w:r>
    </w:p>
    <w:p w14:paraId="285DFE9F" w14:textId="327176EA" w:rsidR="00E4574F" w:rsidRPr="006112E4" w:rsidRDefault="001745EB" w:rsidP="006112E4">
      <w:pPr>
        <w:pStyle w:val="ListParagraph"/>
        <w:numPr>
          <w:ilvl w:val="0"/>
          <w:numId w:val="76"/>
        </w:numPr>
        <w:rPr>
          <w:rFonts w:ascii="Open Sans" w:hAnsi="Open Sans" w:cs="Open Sans"/>
          <w:sz w:val="21"/>
          <w:szCs w:val="21"/>
        </w:rPr>
      </w:pPr>
      <w:r w:rsidRPr="006112E4">
        <w:rPr>
          <w:rFonts w:ascii="Open Sans" w:hAnsi="Open Sans" w:cs="Open Sans"/>
          <w:sz w:val="21"/>
          <w:szCs w:val="21"/>
        </w:rPr>
        <w:t>Out-of-date technology impedes staff workflows and operations — forcing staff to rely on paper-based processes, file storage, and hearing scheduling.</w:t>
      </w:r>
      <w:r w:rsidR="00E4574F" w:rsidRPr="006112E4">
        <w:rPr>
          <w:rFonts w:ascii="Open Sans" w:hAnsi="Open Sans" w:cs="Open Sans"/>
          <w:sz w:val="21"/>
          <w:szCs w:val="21"/>
        </w:rPr>
        <w:br/>
      </w:r>
    </w:p>
    <w:p w14:paraId="355AE5F6" w14:textId="77777777" w:rsidR="001745EB" w:rsidRPr="001745EB" w:rsidRDefault="001745EB" w:rsidP="006112E4">
      <w:pPr>
        <w:suppressAutoHyphens/>
        <w:autoSpaceDE w:val="0"/>
        <w:autoSpaceDN w:val="0"/>
        <w:adjustRightInd w:val="0"/>
        <w:spacing w:after="80" w:line="340" w:lineRule="atLeast"/>
        <w:ind w:left="360"/>
        <w:textAlignment w:val="center"/>
        <w:rPr>
          <w:rFonts w:ascii="Georgia" w:eastAsiaTheme="minorHAnsi" w:hAnsi="Georgia" w:cs="Georgia"/>
          <w:i/>
          <w:iCs/>
          <w:color w:val="000000"/>
          <w:szCs w:val="21"/>
        </w:rPr>
      </w:pPr>
      <w:r w:rsidRPr="001745EB">
        <w:rPr>
          <w:rFonts w:ascii="Georgia" w:eastAsiaTheme="minorHAnsi" w:hAnsi="Georgia" w:cs="Georgia"/>
          <w:i/>
          <w:iCs/>
          <w:color w:val="000000"/>
          <w:szCs w:val="21"/>
        </w:rPr>
        <w:t>“[Residents] who are most likely to need TRB hearings are often [residents] who are most vulnerable and may not be able to keep their phone on or maintain stable access to the internet.”</w:t>
      </w:r>
    </w:p>
    <w:p w14:paraId="1DFEFC3C" w14:textId="0546A10E" w:rsidR="00E4574F" w:rsidRPr="00E027CD" w:rsidRDefault="00E4574F" w:rsidP="00E027CD">
      <w:pPr>
        <w:pStyle w:val="Body"/>
        <w:ind w:left="720"/>
        <w:rPr>
          <w:rStyle w:val="eop"/>
        </w:rPr>
      </w:pPr>
      <w:r>
        <w:t xml:space="preserve">– </w:t>
      </w:r>
      <w:r w:rsidR="001745EB">
        <w:t>City employee</w:t>
      </w:r>
    </w:p>
    <w:p w14:paraId="7CC5A2AC" w14:textId="77777777" w:rsidR="00E4574F" w:rsidRDefault="00E4574F" w:rsidP="00737E6C">
      <w:pPr>
        <w:pStyle w:val="paragraph"/>
        <w:spacing w:before="0" w:beforeAutospacing="0" w:after="0" w:afterAutospacing="0" w:line="276" w:lineRule="auto"/>
        <w:textAlignment w:val="baseline"/>
        <w:rPr>
          <w:rStyle w:val="eop"/>
          <w:rFonts w:cs="Open Sans"/>
          <w:color w:val="000000"/>
          <w:sz w:val="22"/>
          <w:szCs w:val="22"/>
        </w:rPr>
      </w:pPr>
    </w:p>
    <w:p w14:paraId="01A7106E" w14:textId="38FDD448" w:rsidR="00DD22DB" w:rsidRDefault="00DD22DB" w:rsidP="00737E6C">
      <w:pPr>
        <w:pStyle w:val="paragraph"/>
        <w:spacing w:before="0" w:beforeAutospacing="0" w:after="0" w:afterAutospacing="0" w:line="276" w:lineRule="auto"/>
        <w:textAlignment w:val="baseline"/>
        <w:rPr>
          <w:rFonts w:ascii="Segoe UI" w:hAnsi="Segoe UI" w:cs="Segoe UI"/>
          <w:sz w:val="18"/>
          <w:szCs w:val="18"/>
        </w:rPr>
      </w:pPr>
      <w:r>
        <w:rPr>
          <w:rStyle w:val="eop"/>
          <w:rFonts w:cs="Open Sans"/>
          <w:color w:val="000000"/>
          <w:sz w:val="22"/>
          <w:szCs w:val="22"/>
        </w:rPr>
        <w:t> </w:t>
      </w:r>
    </w:p>
    <w:p w14:paraId="4A971E86" w14:textId="12730221" w:rsidR="0007445E" w:rsidRPr="00132369" w:rsidRDefault="0007445E" w:rsidP="0007445E">
      <w:pPr>
        <w:spacing w:line="276" w:lineRule="auto"/>
        <w:rPr>
          <w:rFonts w:cs="Open Sans"/>
          <w:b/>
          <w:bCs/>
          <w:sz w:val="20"/>
          <w:szCs w:val="20"/>
          <w:u w:val="single"/>
        </w:rPr>
      </w:pPr>
      <w:r w:rsidRPr="2B24B98A">
        <w:rPr>
          <w:rFonts w:cs="Open Sans"/>
          <w:b/>
          <w:bCs/>
          <w:sz w:val="20"/>
          <w:szCs w:val="20"/>
          <w:u w:val="single"/>
        </w:rPr>
        <w:t>Partners</w:t>
      </w:r>
    </w:p>
    <w:p w14:paraId="0B8E8F0B" w14:textId="77777777" w:rsidR="001745EB" w:rsidRPr="006112E4" w:rsidRDefault="001745EB" w:rsidP="006112E4">
      <w:pPr>
        <w:pStyle w:val="ListParagraph"/>
        <w:numPr>
          <w:ilvl w:val="0"/>
          <w:numId w:val="77"/>
        </w:numPr>
        <w:rPr>
          <w:rFonts w:ascii="Open Sans" w:hAnsi="Open Sans" w:cs="Open Sans"/>
          <w:sz w:val="21"/>
          <w:szCs w:val="21"/>
        </w:rPr>
      </w:pPr>
      <w:r w:rsidRPr="006112E4">
        <w:rPr>
          <w:rFonts w:ascii="Open Sans" w:hAnsi="Open Sans" w:cs="Open Sans"/>
          <w:sz w:val="21"/>
          <w:szCs w:val="21"/>
        </w:rPr>
        <w:t xml:space="preserve">Tax Review Board (TRB) staff and leaders </w:t>
      </w:r>
    </w:p>
    <w:p w14:paraId="771251DD" w14:textId="77777777" w:rsidR="001745EB" w:rsidRPr="006112E4" w:rsidRDefault="001745EB" w:rsidP="006112E4">
      <w:pPr>
        <w:pStyle w:val="ListParagraph"/>
        <w:numPr>
          <w:ilvl w:val="0"/>
          <w:numId w:val="77"/>
        </w:numPr>
        <w:rPr>
          <w:rFonts w:ascii="Open Sans" w:hAnsi="Open Sans" w:cs="Open Sans"/>
          <w:sz w:val="21"/>
          <w:szCs w:val="21"/>
        </w:rPr>
      </w:pPr>
      <w:r w:rsidRPr="006112E4">
        <w:rPr>
          <w:rFonts w:ascii="Open Sans" w:hAnsi="Open Sans" w:cs="Open Sans"/>
          <w:sz w:val="21"/>
          <w:szCs w:val="21"/>
        </w:rPr>
        <w:t xml:space="preserve">Office of Innovation and Technology’s content strategy, user experience design, and software development teams </w:t>
      </w:r>
    </w:p>
    <w:p w14:paraId="14DB8652" w14:textId="77777777" w:rsidR="001745EB" w:rsidRPr="006112E4" w:rsidRDefault="001745EB" w:rsidP="006112E4">
      <w:pPr>
        <w:pStyle w:val="ListParagraph"/>
        <w:numPr>
          <w:ilvl w:val="0"/>
          <w:numId w:val="77"/>
        </w:numPr>
        <w:rPr>
          <w:rFonts w:ascii="Open Sans" w:hAnsi="Open Sans" w:cs="Open Sans"/>
          <w:sz w:val="21"/>
          <w:szCs w:val="21"/>
        </w:rPr>
      </w:pPr>
      <w:r w:rsidRPr="006112E4">
        <w:rPr>
          <w:rFonts w:ascii="Open Sans" w:hAnsi="Open Sans" w:cs="Open Sans"/>
          <w:sz w:val="21"/>
          <w:szCs w:val="21"/>
        </w:rPr>
        <w:t xml:space="preserve">Staff from the TRB’s collaborating agencies </w:t>
      </w:r>
    </w:p>
    <w:p w14:paraId="44BCB501" w14:textId="77777777" w:rsidR="001745EB" w:rsidRPr="006112E4" w:rsidRDefault="001745EB" w:rsidP="006112E4">
      <w:pPr>
        <w:pStyle w:val="ListParagraph"/>
        <w:numPr>
          <w:ilvl w:val="0"/>
          <w:numId w:val="77"/>
        </w:numPr>
        <w:rPr>
          <w:rFonts w:ascii="Open Sans" w:hAnsi="Open Sans" w:cs="Open Sans"/>
          <w:sz w:val="21"/>
          <w:szCs w:val="21"/>
        </w:rPr>
      </w:pPr>
      <w:r w:rsidRPr="006112E4">
        <w:rPr>
          <w:rFonts w:ascii="Open Sans" w:hAnsi="Open Sans" w:cs="Open Sans"/>
          <w:sz w:val="21"/>
          <w:szCs w:val="21"/>
        </w:rPr>
        <w:t xml:space="preserve">Community organizations that represent residents with the TRB </w:t>
      </w:r>
    </w:p>
    <w:p w14:paraId="25E3F54D" w14:textId="1678D091" w:rsidR="0007445E" w:rsidRPr="006112E4" w:rsidRDefault="001745EB" w:rsidP="006112E4">
      <w:pPr>
        <w:pStyle w:val="ListParagraph"/>
        <w:numPr>
          <w:ilvl w:val="0"/>
          <w:numId w:val="77"/>
        </w:numPr>
        <w:rPr>
          <w:rFonts w:ascii="Open Sans" w:hAnsi="Open Sans" w:cs="Open Sans"/>
          <w:sz w:val="21"/>
          <w:szCs w:val="21"/>
        </w:rPr>
      </w:pPr>
      <w:r w:rsidRPr="006112E4">
        <w:rPr>
          <w:rFonts w:ascii="Open Sans" w:hAnsi="Open Sans" w:cs="Open Sans"/>
          <w:sz w:val="21"/>
          <w:szCs w:val="21"/>
        </w:rPr>
        <w:t>Digital inclusion subject matter experts</w:t>
      </w:r>
    </w:p>
    <w:p w14:paraId="354642CC" w14:textId="77777777" w:rsidR="0007445E" w:rsidRDefault="0007445E" w:rsidP="0007445E">
      <w:pPr>
        <w:spacing w:line="276" w:lineRule="auto"/>
        <w:rPr>
          <w:rFonts w:cs="Open Sans"/>
          <w:sz w:val="20"/>
          <w:szCs w:val="20"/>
        </w:rPr>
      </w:pPr>
      <w:r w:rsidRPr="35B65BB5">
        <w:rPr>
          <w:rFonts w:cs="Open Sans"/>
          <w:sz w:val="20"/>
          <w:szCs w:val="20"/>
        </w:rPr>
        <w:t> </w:t>
      </w:r>
    </w:p>
    <w:p w14:paraId="3FEE5173" w14:textId="77777777" w:rsidR="0020635E" w:rsidRDefault="0020635E" w:rsidP="0020635E">
      <w:pPr>
        <w:spacing w:after="120" w:line="276" w:lineRule="auto"/>
        <w:rPr>
          <w:rFonts w:cs="Open Sans"/>
          <w:b/>
          <w:bCs/>
          <w:sz w:val="20"/>
          <w:szCs w:val="20"/>
          <w:u w:val="single"/>
        </w:rPr>
      </w:pPr>
      <w:r w:rsidRPr="35B65BB5">
        <w:rPr>
          <w:rFonts w:cs="Open Sans"/>
          <w:b/>
          <w:bCs/>
          <w:sz w:val="20"/>
          <w:szCs w:val="20"/>
          <w:u w:val="single"/>
        </w:rPr>
        <w:t>Goals</w:t>
      </w:r>
    </w:p>
    <w:p w14:paraId="328BE614" w14:textId="77777777" w:rsidR="001745EB" w:rsidRPr="006112E4" w:rsidRDefault="001745EB" w:rsidP="006112E4">
      <w:pPr>
        <w:pStyle w:val="ListParagraph"/>
        <w:numPr>
          <w:ilvl w:val="0"/>
          <w:numId w:val="78"/>
        </w:numPr>
        <w:rPr>
          <w:rFonts w:ascii="Open Sans" w:hAnsi="Open Sans" w:cs="Open Sans"/>
          <w:sz w:val="21"/>
          <w:szCs w:val="21"/>
        </w:rPr>
      </w:pPr>
      <w:r w:rsidRPr="006112E4">
        <w:rPr>
          <w:rFonts w:ascii="Open Sans" w:hAnsi="Open Sans" w:cs="Open Sans"/>
          <w:sz w:val="21"/>
          <w:szCs w:val="21"/>
        </w:rPr>
        <w:t xml:space="preserve">Reimagine a digital and non-digital service experience for staff and residents that centers digital inclusion. </w:t>
      </w:r>
    </w:p>
    <w:p w14:paraId="3C066382" w14:textId="77777777" w:rsidR="001745EB" w:rsidRPr="006112E4" w:rsidRDefault="001745EB" w:rsidP="006112E4">
      <w:pPr>
        <w:pStyle w:val="ListParagraph"/>
        <w:numPr>
          <w:ilvl w:val="0"/>
          <w:numId w:val="78"/>
        </w:numPr>
        <w:rPr>
          <w:rFonts w:ascii="Open Sans" w:hAnsi="Open Sans" w:cs="Open Sans"/>
          <w:sz w:val="21"/>
          <w:szCs w:val="21"/>
        </w:rPr>
      </w:pPr>
      <w:r w:rsidRPr="006112E4">
        <w:rPr>
          <w:rFonts w:ascii="Open Sans" w:hAnsi="Open Sans" w:cs="Open Sans"/>
          <w:sz w:val="21"/>
          <w:szCs w:val="21"/>
        </w:rPr>
        <w:t xml:space="preserve">Design and build new technology and tools that enable reimagined service experiences. </w:t>
      </w:r>
    </w:p>
    <w:p w14:paraId="4E5C246D" w14:textId="5C244EB0" w:rsidR="0020635E" w:rsidRPr="006112E4" w:rsidRDefault="001745EB" w:rsidP="006112E4">
      <w:pPr>
        <w:pStyle w:val="ListParagraph"/>
        <w:numPr>
          <w:ilvl w:val="0"/>
          <w:numId w:val="78"/>
        </w:numPr>
        <w:rPr>
          <w:rFonts w:ascii="Open Sans" w:hAnsi="Open Sans" w:cs="Open Sans"/>
          <w:sz w:val="21"/>
          <w:szCs w:val="21"/>
        </w:rPr>
      </w:pPr>
      <w:r w:rsidRPr="006112E4">
        <w:rPr>
          <w:rFonts w:ascii="Open Sans" w:hAnsi="Open Sans" w:cs="Open Sans"/>
          <w:sz w:val="21"/>
          <w:szCs w:val="21"/>
        </w:rPr>
        <w:t>Manage service changes with staff, collaborating agencies, and residents as the new technology and workflows launch.</w:t>
      </w:r>
    </w:p>
    <w:p w14:paraId="1E8B9EE1" w14:textId="4ED445C5" w:rsidR="35B65BB5" w:rsidRDefault="35B65BB5" w:rsidP="00737E6C">
      <w:pPr>
        <w:spacing w:line="276" w:lineRule="auto"/>
        <w:rPr>
          <w:rFonts w:cs="Open Sans"/>
          <w:b/>
          <w:bCs/>
          <w:sz w:val="20"/>
          <w:szCs w:val="20"/>
          <w:u w:val="single"/>
        </w:rPr>
      </w:pPr>
    </w:p>
    <w:p w14:paraId="236872DB" w14:textId="77777777" w:rsidR="001745EB" w:rsidRDefault="001745EB" w:rsidP="00737E6C">
      <w:pPr>
        <w:spacing w:line="276" w:lineRule="auto"/>
        <w:rPr>
          <w:rFonts w:cs="Open Sans"/>
          <w:sz w:val="20"/>
          <w:szCs w:val="20"/>
        </w:rPr>
      </w:pPr>
    </w:p>
    <w:p w14:paraId="5F215988" w14:textId="6625DCBE" w:rsidR="002F3CE1" w:rsidRDefault="002F3CE1" w:rsidP="00737E6C">
      <w:pPr>
        <w:pStyle w:val="paragraph"/>
        <w:spacing w:before="0" w:beforeAutospacing="0" w:afterLines="120" w:after="288" w:afterAutospacing="0" w:line="276" w:lineRule="auto"/>
        <w:rPr>
          <w:rFonts w:cs="Open Sans"/>
          <w:sz w:val="20"/>
          <w:szCs w:val="20"/>
        </w:rPr>
      </w:pPr>
      <w:r w:rsidRPr="35B65BB5">
        <w:rPr>
          <w:rStyle w:val="normaltextrun"/>
          <w:rFonts w:cs="Open Sans"/>
          <w:b/>
          <w:bCs/>
          <w:color w:val="000000" w:themeColor="text1"/>
          <w:sz w:val="20"/>
          <w:szCs w:val="20"/>
          <w:u w:val="single"/>
        </w:rPr>
        <w:t>How we worked</w:t>
      </w:r>
    </w:p>
    <w:p w14:paraId="3A9FCA64" w14:textId="77777777" w:rsidR="001745EB" w:rsidRPr="001745EB" w:rsidRDefault="001745EB" w:rsidP="006112E4">
      <w:r w:rsidRPr="001745EB">
        <w:t xml:space="preserve">We collaborated with over 30 TRB staff and subject matter experts to generate recommendations. Our methods included one-on-one phone interviews with frontline TRB staff, visioning interviews and discussions with the different stakeholder groups to define an ideal service experience, and brainstorming sessions with OIT to ensure our solutions were technically feasible. </w:t>
      </w:r>
    </w:p>
    <w:p w14:paraId="7267FF87" w14:textId="77777777" w:rsidR="006112E4" w:rsidRDefault="006112E4" w:rsidP="006112E4"/>
    <w:p w14:paraId="1F24310D" w14:textId="09C2E13F" w:rsidR="001745EB" w:rsidRPr="001745EB" w:rsidRDefault="001745EB" w:rsidP="006112E4">
      <w:r w:rsidRPr="001745EB">
        <w:t xml:space="preserve">Our phases of work: </w:t>
      </w:r>
      <w:r w:rsidR="006112E4">
        <w:br/>
      </w:r>
    </w:p>
    <w:p w14:paraId="4A7A8794" w14:textId="7BF53A1A" w:rsidR="001745EB" w:rsidRPr="006112E4" w:rsidRDefault="001745EB" w:rsidP="006112E4">
      <w:pPr>
        <w:pStyle w:val="ListParagraph"/>
        <w:numPr>
          <w:ilvl w:val="0"/>
          <w:numId w:val="79"/>
        </w:numPr>
        <w:rPr>
          <w:rFonts w:ascii="Open Sans" w:hAnsi="Open Sans" w:cs="Open Sans"/>
          <w:sz w:val="21"/>
          <w:szCs w:val="21"/>
        </w:rPr>
      </w:pPr>
      <w:r w:rsidRPr="006112E4">
        <w:rPr>
          <w:rFonts w:ascii="Open Sans" w:hAnsi="Open Sans" w:cs="Open Sans"/>
          <w:b/>
          <w:bCs/>
          <w:sz w:val="21"/>
          <w:szCs w:val="21"/>
        </w:rPr>
        <w:t>Understanding the digital divide in Philadelphia:</w:t>
      </w:r>
      <w:r w:rsidRPr="006112E4">
        <w:rPr>
          <w:rFonts w:ascii="Open Sans" w:hAnsi="Open Sans" w:cs="Open Sans"/>
          <w:sz w:val="21"/>
          <w:szCs w:val="21"/>
        </w:rPr>
        <w:t xml:space="preserve"> In our previous project with the TRB, we mapped the current state TRB service experience for residents and staff. For this phase of work, we looked at the current state through the lens of digital inclusion. As such, we interviewed community groups who assist residents when interacting with the TRB and digital inclusion experts. </w:t>
      </w:r>
      <w:r w:rsidR="006112E4">
        <w:rPr>
          <w:rFonts w:ascii="Open Sans" w:hAnsi="Open Sans" w:cs="Open Sans"/>
          <w:sz w:val="21"/>
          <w:szCs w:val="21"/>
        </w:rPr>
        <w:br/>
      </w:r>
    </w:p>
    <w:p w14:paraId="59B01A05" w14:textId="1447F3A6" w:rsidR="001745EB" w:rsidRPr="006112E4" w:rsidRDefault="001745EB" w:rsidP="006112E4">
      <w:pPr>
        <w:pStyle w:val="ListParagraph"/>
        <w:numPr>
          <w:ilvl w:val="0"/>
          <w:numId w:val="79"/>
        </w:numPr>
        <w:rPr>
          <w:rFonts w:ascii="Open Sans" w:hAnsi="Open Sans" w:cs="Open Sans"/>
          <w:sz w:val="21"/>
          <w:szCs w:val="21"/>
        </w:rPr>
      </w:pPr>
      <w:r w:rsidRPr="006112E4">
        <w:rPr>
          <w:rFonts w:ascii="Open Sans" w:hAnsi="Open Sans" w:cs="Open Sans"/>
          <w:b/>
          <w:bCs/>
          <w:sz w:val="21"/>
          <w:szCs w:val="21"/>
        </w:rPr>
        <w:t>Designing cross-channel services:</w:t>
      </w:r>
      <w:r w:rsidRPr="006112E4">
        <w:rPr>
          <w:rFonts w:ascii="Open Sans" w:hAnsi="Open Sans" w:cs="Open Sans"/>
          <w:sz w:val="21"/>
          <w:szCs w:val="21"/>
        </w:rPr>
        <w:t xml:space="preserve"> Based on our previous work and insights gathered about digital inclusion, we collaboratively designed the new digital and non-digital service experience with TRB staff and OIT. OIT provided feedback on technical feasibility. </w:t>
      </w:r>
      <w:r w:rsidR="006112E4">
        <w:rPr>
          <w:rFonts w:ascii="Open Sans" w:hAnsi="Open Sans" w:cs="Open Sans"/>
          <w:sz w:val="21"/>
          <w:szCs w:val="21"/>
        </w:rPr>
        <w:br/>
      </w:r>
    </w:p>
    <w:p w14:paraId="45F8DB3C" w14:textId="53E3292D" w:rsidR="35B65BB5" w:rsidRPr="006112E4" w:rsidRDefault="001745EB" w:rsidP="006112E4">
      <w:pPr>
        <w:pStyle w:val="ListParagraph"/>
        <w:numPr>
          <w:ilvl w:val="0"/>
          <w:numId w:val="79"/>
        </w:numPr>
        <w:rPr>
          <w:rFonts w:ascii="Open Sans" w:hAnsi="Open Sans" w:cs="Open Sans"/>
          <w:sz w:val="21"/>
          <w:szCs w:val="21"/>
        </w:rPr>
      </w:pPr>
      <w:r w:rsidRPr="006112E4">
        <w:rPr>
          <w:rFonts w:ascii="Open Sans" w:hAnsi="Open Sans" w:cs="Open Sans"/>
          <w:b/>
          <w:bCs/>
          <w:sz w:val="21"/>
          <w:szCs w:val="21"/>
        </w:rPr>
        <w:t>Enabling OIT to develop the supporting technology:</w:t>
      </w:r>
      <w:r w:rsidRPr="006112E4">
        <w:rPr>
          <w:rFonts w:ascii="Open Sans" w:hAnsi="Open Sans" w:cs="Open Sans"/>
          <w:sz w:val="21"/>
          <w:szCs w:val="21"/>
        </w:rPr>
        <w:t xml:space="preserve"> We integrated OIT into the project work and transitioned the project, so they could lead the design and development of the new technology.</w:t>
      </w:r>
    </w:p>
    <w:p w14:paraId="3E25F62A" w14:textId="7F64DAC3" w:rsidR="00A42FD8" w:rsidRDefault="00A42FD8">
      <w:pPr>
        <w:rPr>
          <w:rStyle w:val="normaltextrun"/>
          <w:rFonts w:cs="Open Sans"/>
          <w:b/>
          <w:bCs/>
          <w:color w:val="000000" w:themeColor="text1"/>
          <w:sz w:val="20"/>
          <w:szCs w:val="20"/>
          <w:u w:val="single"/>
        </w:rPr>
      </w:pPr>
    </w:p>
    <w:p w14:paraId="5CF12E47" w14:textId="77777777" w:rsidR="00477E31" w:rsidRDefault="00477E31">
      <w:pPr>
        <w:rPr>
          <w:rStyle w:val="normaltextrun"/>
          <w:rFonts w:cs="Open Sans"/>
          <w:b/>
          <w:bCs/>
          <w:color w:val="000000" w:themeColor="text1"/>
          <w:sz w:val="20"/>
          <w:szCs w:val="20"/>
          <w:u w:val="single"/>
        </w:rPr>
      </w:pPr>
    </w:p>
    <w:p w14:paraId="2B4CD670" w14:textId="49362B3F" w:rsidR="35B65BB5" w:rsidRDefault="35B65BB5" w:rsidP="00737E6C">
      <w:pPr>
        <w:pStyle w:val="paragraph"/>
        <w:spacing w:before="0" w:beforeAutospacing="0" w:afterLines="120" w:after="288" w:afterAutospacing="0" w:line="276" w:lineRule="auto"/>
        <w:rPr>
          <w:rStyle w:val="normaltextrun"/>
          <w:b/>
          <w:bCs/>
          <w:color w:val="000000" w:themeColor="text1"/>
          <w:u w:val="single"/>
        </w:rPr>
      </w:pPr>
      <w:r w:rsidRPr="59DAA46F">
        <w:rPr>
          <w:rStyle w:val="normaltextrun"/>
          <w:rFonts w:cs="Open Sans"/>
          <w:b/>
          <w:bCs/>
          <w:color w:val="000000" w:themeColor="text1"/>
          <w:sz w:val="20"/>
          <w:szCs w:val="20"/>
          <w:u w:val="single"/>
        </w:rPr>
        <w:t>What we did</w:t>
      </w:r>
    </w:p>
    <w:p w14:paraId="492D23F1" w14:textId="77777777" w:rsidR="001745EB" w:rsidRPr="001745EB" w:rsidRDefault="001745EB" w:rsidP="00477E31">
      <w:r w:rsidRPr="001745EB">
        <w:t xml:space="preserve">We created a comprehensive set of deliverables that documented our efforts with TRB staff and other subject matter experts. The deliverables were also meant to inform the development of new technology, which is being led by OIT. </w:t>
      </w:r>
    </w:p>
    <w:p w14:paraId="4DB34FCD" w14:textId="77777777" w:rsidR="00477E31" w:rsidRDefault="00477E31" w:rsidP="00477E31"/>
    <w:p w14:paraId="63C8AE3D" w14:textId="2B894F48" w:rsidR="001745EB" w:rsidRPr="001745EB" w:rsidRDefault="001745EB" w:rsidP="00477E31">
      <w:r w:rsidRPr="001745EB">
        <w:t xml:space="preserve">Those deliverables were: </w:t>
      </w:r>
    </w:p>
    <w:p w14:paraId="24D14443" w14:textId="77777777" w:rsidR="001745EB" w:rsidRPr="00477E31" w:rsidRDefault="001745EB" w:rsidP="00477E31">
      <w:pPr>
        <w:pStyle w:val="ListParagraph"/>
        <w:numPr>
          <w:ilvl w:val="0"/>
          <w:numId w:val="80"/>
        </w:numPr>
        <w:rPr>
          <w:rFonts w:ascii="Open Sans" w:hAnsi="Open Sans" w:cs="Open Sans"/>
          <w:sz w:val="21"/>
          <w:szCs w:val="21"/>
        </w:rPr>
      </w:pPr>
      <w:r w:rsidRPr="00477E31">
        <w:rPr>
          <w:rFonts w:ascii="Open Sans" w:hAnsi="Open Sans" w:cs="Open Sans"/>
          <w:sz w:val="21"/>
          <w:szCs w:val="21"/>
        </w:rPr>
        <w:t>Organizational diagram: A visualization that shows how the TRB categories sit within the Office of Administrative Review.</w:t>
      </w:r>
    </w:p>
    <w:p w14:paraId="0B34799D" w14:textId="77777777" w:rsidR="001745EB" w:rsidRPr="00477E31" w:rsidRDefault="001745EB" w:rsidP="00477E31">
      <w:pPr>
        <w:pStyle w:val="ListParagraph"/>
        <w:numPr>
          <w:ilvl w:val="0"/>
          <w:numId w:val="80"/>
        </w:numPr>
        <w:rPr>
          <w:rFonts w:ascii="Open Sans" w:hAnsi="Open Sans" w:cs="Open Sans"/>
          <w:sz w:val="21"/>
          <w:szCs w:val="21"/>
        </w:rPr>
      </w:pPr>
      <w:r w:rsidRPr="00477E31">
        <w:rPr>
          <w:rFonts w:ascii="Open Sans" w:hAnsi="Open Sans" w:cs="Open Sans"/>
          <w:sz w:val="21"/>
          <w:szCs w:val="21"/>
        </w:rPr>
        <w:t xml:space="preserve">Stakeholder map: A visualization and written descriptions of the different people involved in TRB operations. </w:t>
      </w:r>
    </w:p>
    <w:p w14:paraId="772A2325" w14:textId="77777777" w:rsidR="001745EB" w:rsidRPr="00477E31" w:rsidRDefault="001745EB" w:rsidP="00477E31">
      <w:pPr>
        <w:pStyle w:val="ListParagraph"/>
        <w:numPr>
          <w:ilvl w:val="0"/>
          <w:numId w:val="80"/>
        </w:numPr>
        <w:rPr>
          <w:rFonts w:ascii="Open Sans" w:hAnsi="Open Sans" w:cs="Open Sans"/>
          <w:sz w:val="21"/>
          <w:szCs w:val="21"/>
        </w:rPr>
      </w:pPr>
      <w:r w:rsidRPr="00477E31">
        <w:rPr>
          <w:rFonts w:ascii="Open Sans" w:hAnsi="Open Sans" w:cs="Open Sans"/>
          <w:sz w:val="21"/>
          <w:szCs w:val="21"/>
        </w:rPr>
        <w:t xml:space="preserve">Petitioner attributes: Descriptions of key characteristics of TRB petitioners, like digital access, digital literacy, and knowledge of taxes. </w:t>
      </w:r>
    </w:p>
    <w:p w14:paraId="26933B9A" w14:textId="77777777" w:rsidR="001745EB" w:rsidRPr="00477E31" w:rsidRDefault="001745EB" w:rsidP="00477E31">
      <w:pPr>
        <w:pStyle w:val="ListParagraph"/>
        <w:numPr>
          <w:ilvl w:val="0"/>
          <w:numId w:val="80"/>
        </w:numPr>
        <w:rPr>
          <w:rFonts w:ascii="Open Sans" w:hAnsi="Open Sans" w:cs="Open Sans"/>
          <w:sz w:val="21"/>
          <w:szCs w:val="21"/>
        </w:rPr>
      </w:pPr>
      <w:r w:rsidRPr="00477E31">
        <w:rPr>
          <w:rFonts w:ascii="Open Sans" w:hAnsi="Open Sans" w:cs="Open Sans"/>
          <w:sz w:val="21"/>
          <w:szCs w:val="21"/>
        </w:rPr>
        <w:t xml:space="preserve">Service overlaps with collaborating agencies: A diagram that shows how the TRB fits into other department processes and vice versa. </w:t>
      </w:r>
    </w:p>
    <w:p w14:paraId="796251D7" w14:textId="77777777" w:rsidR="001745EB" w:rsidRPr="00477E31" w:rsidRDefault="001745EB" w:rsidP="00477E31">
      <w:pPr>
        <w:pStyle w:val="ListParagraph"/>
        <w:numPr>
          <w:ilvl w:val="0"/>
          <w:numId w:val="80"/>
        </w:numPr>
        <w:rPr>
          <w:rFonts w:ascii="Open Sans" w:hAnsi="Open Sans" w:cs="Open Sans"/>
          <w:sz w:val="21"/>
          <w:szCs w:val="21"/>
        </w:rPr>
      </w:pPr>
      <w:r w:rsidRPr="00477E31">
        <w:rPr>
          <w:rFonts w:ascii="Open Sans" w:hAnsi="Open Sans" w:cs="Open Sans"/>
          <w:sz w:val="21"/>
          <w:szCs w:val="21"/>
        </w:rPr>
        <w:t xml:space="preserve">Future-state service blueprints: Visualization that shows the new integrated digital and non-digital service experience for residents and staff — emphasizing how the technology would fit into the revision. </w:t>
      </w:r>
    </w:p>
    <w:p w14:paraId="4BEAAF93" w14:textId="77777777" w:rsidR="001745EB" w:rsidRPr="00477E31" w:rsidRDefault="001745EB" w:rsidP="00477E31">
      <w:pPr>
        <w:pStyle w:val="ListParagraph"/>
        <w:numPr>
          <w:ilvl w:val="0"/>
          <w:numId w:val="80"/>
        </w:numPr>
        <w:rPr>
          <w:rFonts w:ascii="Open Sans" w:hAnsi="Open Sans" w:cs="Open Sans"/>
          <w:sz w:val="21"/>
          <w:szCs w:val="21"/>
        </w:rPr>
      </w:pPr>
      <w:r w:rsidRPr="00477E31">
        <w:rPr>
          <w:rFonts w:ascii="Open Sans" w:hAnsi="Open Sans" w:cs="Open Sans"/>
          <w:sz w:val="21"/>
          <w:szCs w:val="21"/>
        </w:rPr>
        <w:t>Summary list of technology needs: A written explanation of what different stakeholders need to do with the new technology, like “City staff should have access to petition and decision letters.”</w:t>
      </w:r>
    </w:p>
    <w:p w14:paraId="5961FD78" w14:textId="796EEDB0" w:rsidR="00923E93" w:rsidRPr="00477E31" w:rsidRDefault="001745EB" w:rsidP="001479C0">
      <w:pPr>
        <w:pStyle w:val="ListParagraph"/>
        <w:numPr>
          <w:ilvl w:val="0"/>
          <w:numId w:val="80"/>
        </w:numPr>
        <w:rPr>
          <w:rFonts w:ascii="Open Sans" w:hAnsi="Open Sans" w:cs="Open Sans"/>
          <w:sz w:val="21"/>
          <w:szCs w:val="21"/>
        </w:rPr>
      </w:pPr>
      <w:r w:rsidRPr="00477E31">
        <w:rPr>
          <w:rFonts w:ascii="Open Sans" w:hAnsi="Open Sans" w:cs="Open Sans"/>
          <w:sz w:val="21"/>
          <w:szCs w:val="21"/>
        </w:rPr>
        <w:t>Additional support considerations: Recommendations and process changes that aren’t specific to the new technology.</w:t>
      </w:r>
    </w:p>
    <w:p w14:paraId="21C7662E" w14:textId="0AFFCCF2" w:rsidR="001479C0" w:rsidRPr="008F382F" w:rsidRDefault="001745EB" w:rsidP="002F317F">
      <w:pPr>
        <w:pStyle w:val="Heading1"/>
        <w:spacing w:line="276" w:lineRule="auto"/>
        <w:rPr>
          <w:rStyle w:val="normaltextrun"/>
        </w:rPr>
      </w:pPr>
      <w:bookmarkStart w:id="8" w:name="_Building_capacity_for"/>
      <w:bookmarkStart w:id="9" w:name="_Supporting_our_team,"/>
      <w:bookmarkEnd w:id="8"/>
      <w:bookmarkEnd w:id="9"/>
      <w:r>
        <w:rPr>
          <w:rStyle w:val="normaltextrun"/>
        </w:rPr>
        <w:lastRenderedPageBreak/>
        <w:t>Supporting our team, colleagues, and communities</w:t>
      </w:r>
    </w:p>
    <w:p w14:paraId="7DB2ABED" w14:textId="77777777" w:rsidR="009C234B" w:rsidRPr="00B5523F" w:rsidRDefault="009C234B" w:rsidP="009C234B">
      <w:pPr>
        <w:pStyle w:val="paragraph"/>
        <w:spacing w:before="0" w:beforeAutospacing="0" w:after="0" w:afterAutospacing="0"/>
        <w:textAlignment w:val="baseline"/>
        <w:rPr>
          <w:rFonts w:ascii="Calibri" w:hAnsi="Calibri" w:cs="Calibri"/>
          <w:sz w:val="20"/>
          <w:szCs w:val="20"/>
        </w:rPr>
      </w:pPr>
      <w:r w:rsidRPr="00B5523F">
        <w:rPr>
          <w:rStyle w:val="eop"/>
          <w:rFonts w:cs="Open Sans"/>
          <w:sz w:val="20"/>
          <w:szCs w:val="20"/>
        </w:rPr>
        <w:t> </w:t>
      </w:r>
    </w:p>
    <w:p w14:paraId="0CE441BD" w14:textId="77777777" w:rsidR="001745EB" w:rsidRDefault="001745EB" w:rsidP="001745EB">
      <w:pPr>
        <w:pStyle w:val="paragraph"/>
        <w:spacing w:before="0" w:beforeAutospacing="0" w:after="0" w:afterAutospacing="0"/>
        <w:textAlignment w:val="baseline"/>
        <w:rPr>
          <w:rStyle w:val="normaltextrun"/>
          <w:rFonts w:cs="Open Sans"/>
          <w:sz w:val="20"/>
          <w:szCs w:val="20"/>
        </w:rPr>
      </w:pPr>
    </w:p>
    <w:p w14:paraId="36A489D1" w14:textId="77777777" w:rsidR="001745EB" w:rsidRPr="001745EB" w:rsidRDefault="001745EB" w:rsidP="00477E31">
      <w:r w:rsidRPr="001745EB">
        <w:t>In addition to project work, we supported a variety of initiatives where we coached our colleagues on how to use collaborative methods to share decision-making power with communities, connected with our broader design community, enabled racial equity work within government, and developed our standards of practice as a team.</w:t>
      </w:r>
    </w:p>
    <w:p w14:paraId="571ACC5F" w14:textId="77777777" w:rsidR="00477E31" w:rsidRDefault="00477E31" w:rsidP="00477E31"/>
    <w:p w14:paraId="6147F5B5" w14:textId="47B07239" w:rsidR="001745EB" w:rsidRPr="001745EB" w:rsidRDefault="001745EB" w:rsidP="00477E31">
      <w:r w:rsidRPr="001745EB">
        <w:t>We worked across four areas:</w:t>
      </w:r>
    </w:p>
    <w:p w14:paraId="20AA1857" w14:textId="77777777" w:rsidR="001745EB" w:rsidRPr="00477E31" w:rsidRDefault="001745EB" w:rsidP="00477E31">
      <w:pPr>
        <w:pStyle w:val="ListParagraph"/>
        <w:numPr>
          <w:ilvl w:val="0"/>
          <w:numId w:val="81"/>
        </w:numPr>
        <w:rPr>
          <w:rFonts w:ascii="Open Sans" w:hAnsi="Open Sans" w:cs="Open Sans"/>
          <w:sz w:val="21"/>
          <w:szCs w:val="21"/>
        </w:rPr>
      </w:pPr>
      <w:r w:rsidRPr="00477E31">
        <w:rPr>
          <w:rFonts w:ascii="Open Sans" w:hAnsi="Open Sans" w:cs="Open Sans"/>
          <w:sz w:val="21"/>
          <w:szCs w:val="21"/>
        </w:rPr>
        <w:t>Area 1: Building capacity for service design at the City</w:t>
      </w:r>
    </w:p>
    <w:p w14:paraId="3874978D" w14:textId="77777777" w:rsidR="001745EB" w:rsidRPr="00477E31" w:rsidRDefault="001745EB" w:rsidP="00477E31">
      <w:pPr>
        <w:pStyle w:val="ListParagraph"/>
        <w:numPr>
          <w:ilvl w:val="0"/>
          <w:numId w:val="81"/>
        </w:numPr>
        <w:rPr>
          <w:rFonts w:ascii="Open Sans" w:hAnsi="Open Sans" w:cs="Open Sans"/>
          <w:sz w:val="21"/>
          <w:szCs w:val="21"/>
        </w:rPr>
      </w:pPr>
      <w:r w:rsidRPr="00477E31">
        <w:rPr>
          <w:rFonts w:ascii="Open Sans" w:hAnsi="Open Sans" w:cs="Open Sans"/>
          <w:sz w:val="21"/>
          <w:szCs w:val="21"/>
        </w:rPr>
        <w:t>Area 2: Supporting City-wide strategies and policy change</w:t>
      </w:r>
    </w:p>
    <w:p w14:paraId="6BE6BCCF" w14:textId="77777777" w:rsidR="001745EB" w:rsidRPr="00477E31" w:rsidRDefault="001745EB" w:rsidP="00477E31">
      <w:pPr>
        <w:pStyle w:val="ListParagraph"/>
        <w:numPr>
          <w:ilvl w:val="0"/>
          <w:numId w:val="81"/>
        </w:numPr>
        <w:rPr>
          <w:rFonts w:ascii="Open Sans" w:hAnsi="Open Sans" w:cs="Open Sans"/>
          <w:sz w:val="21"/>
          <w:szCs w:val="21"/>
        </w:rPr>
      </w:pPr>
      <w:r w:rsidRPr="00477E31">
        <w:rPr>
          <w:rFonts w:ascii="Open Sans" w:hAnsi="Open Sans" w:cs="Open Sans"/>
          <w:sz w:val="21"/>
          <w:szCs w:val="21"/>
        </w:rPr>
        <w:t>Area 3: Connecting with the design community</w:t>
      </w:r>
    </w:p>
    <w:p w14:paraId="0DE64112" w14:textId="77777777" w:rsidR="001745EB" w:rsidRPr="00477E31" w:rsidRDefault="001745EB" w:rsidP="00477E31">
      <w:pPr>
        <w:pStyle w:val="ListParagraph"/>
        <w:numPr>
          <w:ilvl w:val="0"/>
          <w:numId w:val="81"/>
        </w:numPr>
        <w:rPr>
          <w:rFonts w:ascii="Open Sans" w:hAnsi="Open Sans" w:cs="Open Sans"/>
          <w:sz w:val="21"/>
          <w:szCs w:val="21"/>
        </w:rPr>
      </w:pPr>
      <w:r w:rsidRPr="00477E31">
        <w:rPr>
          <w:rFonts w:ascii="Open Sans" w:hAnsi="Open Sans" w:cs="Open Sans"/>
          <w:sz w:val="21"/>
          <w:szCs w:val="21"/>
        </w:rPr>
        <w:t>Area 4: Laying the foundation for our team</w:t>
      </w:r>
      <w:r w:rsidRPr="00477E31">
        <w:rPr>
          <w:rFonts w:ascii="Open Sans" w:hAnsi="Open Sans" w:cs="Open Sans"/>
          <w:sz w:val="21"/>
          <w:szCs w:val="21"/>
        </w:rPr>
        <w:br/>
      </w:r>
    </w:p>
    <w:p w14:paraId="555B0A5B" w14:textId="77777777" w:rsidR="001745EB" w:rsidRPr="001745EB" w:rsidRDefault="001745EB" w:rsidP="00477E31">
      <w:r w:rsidRPr="001745EB">
        <w:t>Read on to learn about these areas of work.</w:t>
      </w:r>
    </w:p>
    <w:p w14:paraId="789B090A" w14:textId="67784B0E" w:rsidR="009C234B" w:rsidRDefault="009C234B" w:rsidP="001745EB">
      <w:pPr>
        <w:pStyle w:val="paragraph"/>
        <w:spacing w:before="0" w:beforeAutospacing="0" w:after="0" w:afterAutospacing="0"/>
        <w:textAlignment w:val="baseline"/>
        <w:rPr>
          <w:rFonts w:ascii="Calibri" w:hAnsi="Calibri" w:cs="Calibri"/>
          <w:szCs w:val="21"/>
        </w:rPr>
      </w:pPr>
      <w:r>
        <w:rPr>
          <w:rFonts w:cs="Open Sans"/>
          <w:color w:val="000000"/>
          <w:szCs w:val="21"/>
        </w:rPr>
        <w:br/>
      </w:r>
    </w:p>
    <w:p w14:paraId="49D4CE75" w14:textId="77777777" w:rsidR="001745EB" w:rsidRDefault="001745EB">
      <w:pPr>
        <w:spacing w:after="160" w:line="259" w:lineRule="auto"/>
        <w:rPr>
          <w:rFonts w:cs="Open Sans"/>
          <w:b/>
          <w:bCs/>
          <w:i/>
          <w:iCs/>
          <w:color w:val="0070C0"/>
          <w:sz w:val="28"/>
          <w:szCs w:val="28"/>
        </w:rPr>
      </w:pPr>
      <w:r>
        <w:br w:type="page"/>
      </w:r>
    </w:p>
    <w:p w14:paraId="3219F500" w14:textId="0757AEAD" w:rsidR="001745EB" w:rsidRPr="00B5523F" w:rsidRDefault="001745EB" w:rsidP="001745EB">
      <w:pPr>
        <w:pStyle w:val="Heading2"/>
      </w:pPr>
      <w:r>
        <w:lastRenderedPageBreak/>
        <w:t>AREA 1: Building capacity for service design at the City</w:t>
      </w:r>
    </w:p>
    <w:p w14:paraId="65EA5E98" w14:textId="77777777" w:rsidR="001745EB" w:rsidRDefault="001745EB" w:rsidP="001745EB">
      <w:pPr>
        <w:suppressAutoHyphens/>
        <w:autoSpaceDE w:val="0"/>
        <w:autoSpaceDN w:val="0"/>
        <w:adjustRightInd w:val="0"/>
        <w:spacing w:after="180" w:line="288" w:lineRule="auto"/>
        <w:textAlignment w:val="center"/>
        <w:rPr>
          <w:rFonts w:eastAsiaTheme="minorHAnsi" w:cs="Open Sans"/>
          <w:color w:val="191919"/>
          <w:sz w:val="25"/>
          <w:szCs w:val="25"/>
        </w:rPr>
      </w:pPr>
    </w:p>
    <w:p w14:paraId="037C55DB" w14:textId="02C54B67" w:rsidR="001745EB" w:rsidRDefault="001745EB" w:rsidP="001745EB">
      <w:r w:rsidRPr="001745EB">
        <w:t>A core aspect of what we do at the City is coach and train our colleagues on how to use participatory service</w:t>
      </w:r>
      <w:r w:rsidRPr="001745EB">
        <w:rPr>
          <w:rFonts w:ascii="Arial" w:hAnsi="Arial" w:cs="Arial"/>
        </w:rPr>
        <w:t> </w:t>
      </w:r>
      <w:r w:rsidRPr="001745EB">
        <w:t xml:space="preserve">design methods in their work. </w:t>
      </w:r>
    </w:p>
    <w:p w14:paraId="58C3ED97" w14:textId="77777777" w:rsidR="001745EB" w:rsidRPr="001745EB" w:rsidRDefault="001745EB" w:rsidP="001745EB">
      <w:pPr>
        <w:rPr>
          <w:rFonts w:cs="Open Sans"/>
          <w:szCs w:val="21"/>
        </w:rPr>
      </w:pPr>
    </w:p>
    <w:p w14:paraId="53F66549" w14:textId="41FFF637" w:rsidR="001745EB" w:rsidRPr="001745EB" w:rsidRDefault="001745EB" w:rsidP="00477E31">
      <w:pPr>
        <w:rPr>
          <w:rFonts w:cs="Open Sans"/>
          <w:szCs w:val="21"/>
        </w:rPr>
      </w:pPr>
      <w:r w:rsidRPr="001745EB">
        <w:rPr>
          <w:rFonts w:cs="Open Sans"/>
          <w:szCs w:val="21"/>
        </w:rPr>
        <w:t xml:space="preserve">For the past year, we focused our capacity-building efforts in several areas. </w:t>
      </w:r>
      <w:r w:rsidR="00477E31">
        <w:rPr>
          <w:rFonts w:cs="Open Sans"/>
          <w:szCs w:val="21"/>
        </w:rPr>
        <w:br/>
      </w:r>
    </w:p>
    <w:p w14:paraId="2E987A3C" w14:textId="3105AE64" w:rsidR="001745EB" w:rsidRPr="00477E31" w:rsidRDefault="001745EB" w:rsidP="00477E31">
      <w:pPr>
        <w:pStyle w:val="ListParagraph"/>
        <w:numPr>
          <w:ilvl w:val="0"/>
          <w:numId w:val="82"/>
        </w:numPr>
        <w:rPr>
          <w:rFonts w:ascii="Open Sans" w:hAnsi="Open Sans" w:cs="Open Sans"/>
          <w:sz w:val="21"/>
          <w:szCs w:val="21"/>
        </w:rPr>
      </w:pPr>
      <w:r w:rsidRPr="00477E31">
        <w:rPr>
          <w:rFonts w:ascii="Open Sans" w:hAnsi="Open Sans" w:cs="Open Sans"/>
          <w:b/>
          <w:bCs/>
          <w:sz w:val="21"/>
          <w:szCs w:val="21"/>
        </w:rPr>
        <w:t>Project work:</w:t>
      </w:r>
      <w:r w:rsidRPr="00477E31">
        <w:rPr>
          <w:rFonts w:ascii="Open Sans" w:hAnsi="Open Sans" w:cs="Open Sans"/>
          <w:sz w:val="21"/>
          <w:szCs w:val="21"/>
        </w:rPr>
        <w:t xml:space="preserve"> When we work on projects, at least one colleague from a partnering agency is a core project team member. We use this opportunity to model the use of service design methods within the practice space of a project.</w:t>
      </w:r>
      <w:r w:rsidR="00477E31">
        <w:rPr>
          <w:rFonts w:ascii="Open Sans" w:hAnsi="Open Sans" w:cs="Open Sans"/>
          <w:sz w:val="21"/>
          <w:szCs w:val="21"/>
        </w:rPr>
        <w:br/>
      </w:r>
    </w:p>
    <w:p w14:paraId="2A962C09" w14:textId="42DC45A7" w:rsidR="001745EB" w:rsidRPr="00477E31" w:rsidRDefault="001745EB" w:rsidP="00477E31">
      <w:pPr>
        <w:pStyle w:val="ListParagraph"/>
        <w:numPr>
          <w:ilvl w:val="0"/>
          <w:numId w:val="82"/>
        </w:numPr>
        <w:rPr>
          <w:rFonts w:ascii="Open Sans" w:hAnsi="Open Sans" w:cs="Open Sans"/>
          <w:sz w:val="21"/>
          <w:szCs w:val="21"/>
        </w:rPr>
      </w:pPr>
      <w:r w:rsidRPr="00477E31">
        <w:rPr>
          <w:rFonts w:ascii="Open Sans" w:hAnsi="Open Sans" w:cs="Open Sans"/>
          <w:b/>
          <w:bCs/>
          <w:sz w:val="21"/>
          <w:szCs w:val="21"/>
        </w:rPr>
        <w:t>As-needed conversations:</w:t>
      </w:r>
      <w:r w:rsidRPr="00477E31">
        <w:rPr>
          <w:rFonts w:ascii="Open Sans" w:hAnsi="Open Sans" w:cs="Open Sans"/>
          <w:sz w:val="21"/>
          <w:szCs w:val="21"/>
        </w:rPr>
        <w:t xml:space="preserve"> About once a month we meet with agencies who are interested in how we approach our work, how we’ve tackled specific challenges (e.g., digital access issues), and our lessons learned. During these conversations, we’ll share deliverables, project plans, and answer questions.</w:t>
      </w:r>
      <w:r w:rsidR="00477E31">
        <w:rPr>
          <w:rFonts w:ascii="Open Sans" w:hAnsi="Open Sans" w:cs="Open Sans"/>
          <w:sz w:val="21"/>
          <w:szCs w:val="21"/>
        </w:rPr>
        <w:br/>
      </w:r>
    </w:p>
    <w:p w14:paraId="5E241FBF" w14:textId="1768F82E" w:rsidR="001745EB" w:rsidRPr="00477E31" w:rsidRDefault="001745EB" w:rsidP="00477E31">
      <w:pPr>
        <w:pStyle w:val="ListParagraph"/>
        <w:numPr>
          <w:ilvl w:val="0"/>
          <w:numId w:val="82"/>
        </w:numPr>
        <w:rPr>
          <w:rFonts w:ascii="Open Sans" w:hAnsi="Open Sans" w:cs="Open Sans"/>
          <w:sz w:val="21"/>
          <w:szCs w:val="21"/>
        </w:rPr>
      </w:pPr>
      <w:r w:rsidRPr="00477E31">
        <w:rPr>
          <w:rFonts w:ascii="Open Sans" w:hAnsi="Open Sans" w:cs="Open Sans"/>
          <w:b/>
          <w:bCs/>
          <w:sz w:val="21"/>
          <w:szCs w:val="21"/>
        </w:rPr>
        <w:t>Advocacy:</w:t>
      </w:r>
      <w:r w:rsidRPr="00477E31">
        <w:rPr>
          <w:rFonts w:ascii="Open Sans" w:hAnsi="Open Sans" w:cs="Open Sans"/>
          <w:sz w:val="21"/>
          <w:szCs w:val="21"/>
        </w:rPr>
        <w:t xml:space="preserve"> The team presents at City-wide meetings every quarter, so colleagues and the City’s administration can become more familiar with our work. </w:t>
      </w:r>
      <w:r w:rsidR="00477E31">
        <w:rPr>
          <w:rFonts w:ascii="Open Sans" w:hAnsi="Open Sans" w:cs="Open Sans"/>
          <w:sz w:val="21"/>
          <w:szCs w:val="21"/>
        </w:rPr>
        <w:br/>
      </w:r>
    </w:p>
    <w:p w14:paraId="63FD55ED" w14:textId="488B28A1" w:rsidR="001745EB" w:rsidRPr="00477E31" w:rsidRDefault="001745EB" w:rsidP="00477E31">
      <w:pPr>
        <w:pStyle w:val="ListParagraph"/>
        <w:numPr>
          <w:ilvl w:val="0"/>
          <w:numId w:val="82"/>
        </w:numPr>
        <w:rPr>
          <w:rFonts w:ascii="Open Sans" w:hAnsi="Open Sans" w:cs="Open Sans"/>
          <w:sz w:val="21"/>
          <w:szCs w:val="21"/>
        </w:rPr>
      </w:pPr>
      <w:r w:rsidRPr="00477E31">
        <w:rPr>
          <w:rFonts w:ascii="Open Sans" w:hAnsi="Open Sans" w:cs="Open Sans"/>
          <w:b/>
          <w:bCs/>
          <w:sz w:val="21"/>
          <w:szCs w:val="21"/>
        </w:rPr>
        <w:t>Consulting:</w:t>
      </w:r>
      <w:r w:rsidRPr="00477E31">
        <w:rPr>
          <w:rFonts w:ascii="Open Sans" w:hAnsi="Open Sans" w:cs="Open Sans"/>
          <w:sz w:val="21"/>
          <w:szCs w:val="21"/>
        </w:rPr>
        <w:t xml:space="preserve"> Through consulting, we meet with an agency every other week to support a specific initiative and offer ongoing thought partnership.</w:t>
      </w:r>
    </w:p>
    <w:p w14:paraId="20D150FD" w14:textId="77777777" w:rsidR="001745EB" w:rsidRPr="00477E31" w:rsidRDefault="001745EB" w:rsidP="00477E31">
      <w:pPr>
        <w:rPr>
          <w:rFonts w:eastAsiaTheme="minorHAnsi" w:cs="Open Sans"/>
          <w:szCs w:val="21"/>
        </w:rPr>
      </w:pPr>
    </w:p>
    <w:p w14:paraId="1E4B915D" w14:textId="07D39563" w:rsidR="001745EB" w:rsidRPr="001745EB" w:rsidRDefault="001745EB" w:rsidP="00477E31">
      <w:pPr>
        <w:rPr>
          <w:rFonts w:cs="Open Sans"/>
          <w:szCs w:val="21"/>
        </w:rPr>
      </w:pPr>
      <w:r w:rsidRPr="001745EB">
        <w:rPr>
          <w:rFonts w:cs="Open Sans"/>
          <w:szCs w:val="21"/>
        </w:rPr>
        <w:t xml:space="preserve">Below are examples of some of our consulting over the past year. </w:t>
      </w:r>
      <w:r w:rsidR="00477E31">
        <w:rPr>
          <w:rFonts w:cs="Open Sans"/>
          <w:szCs w:val="21"/>
        </w:rPr>
        <w:br/>
      </w:r>
    </w:p>
    <w:p w14:paraId="54147054" w14:textId="5B169EC0" w:rsidR="001745EB" w:rsidRPr="00477E31" w:rsidRDefault="001745EB" w:rsidP="00477E31">
      <w:pPr>
        <w:pStyle w:val="ListParagraph"/>
        <w:numPr>
          <w:ilvl w:val="0"/>
          <w:numId w:val="83"/>
        </w:numPr>
        <w:rPr>
          <w:rFonts w:ascii="Open Sans" w:hAnsi="Open Sans" w:cs="Open Sans"/>
          <w:sz w:val="21"/>
          <w:szCs w:val="21"/>
        </w:rPr>
      </w:pPr>
      <w:r w:rsidRPr="00477E31">
        <w:rPr>
          <w:rFonts w:ascii="Open Sans" w:hAnsi="Open Sans" w:cs="Open Sans"/>
          <w:sz w:val="21"/>
          <w:szCs w:val="21"/>
        </w:rPr>
        <w:t xml:space="preserve">We helped the Office of Arts, Culture, and the Creative Economy design workshops with City leaders and the public. These workshops focused on creating the criteria to help the City rethink City-owned landmarks that represent racist and colonialist histories. </w:t>
      </w:r>
      <w:r w:rsidR="00477E31">
        <w:rPr>
          <w:rFonts w:ascii="Open Sans" w:hAnsi="Open Sans" w:cs="Open Sans"/>
          <w:sz w:val="21"/>
          <w:szCs w:val="21"/>
        </w:rPr>
        <w:br/>
      </w:r>
    </w:p>
    <w:p w14:paraId="2F2634A9" w14:textId="0DD516E7" w:rsidR="001745EB" w:rsidRPr="00477E31" w:rsidRDefault="001745EB" w:rsidP="00477E31">
      <w:pPr>
        <w:pStyle w:val="ListParagraph"/>
        <w:numPr>
          <w:ilvl w:val="0"/>
          <w:numId w:val="83"/>
        </w:numPr>
        <w:rPr>
          <w:rFonts w:ascii="Open Sans" w:hAnsi="Open Sans" w:cs="Open Sans"/>
          <w:sz w:val="21"/>
          <w:szCs w:val="21"/>
        </w:rPr>
      </w:pPr>
      <w:r w:rsidRPr="00477E31">
        <w:rPr>
          <w:rFonts w:ascii="Open Sans" w:hAnsi="Open Sans" w:cs="Open Sans"/>
          <w:sz w:val="21"/>
          <w:szCs w:val="21"/>
        </w:rPr>
        <w:t xml:space="preserve">We worked with the Office of Public Property and the Courts to develop signage and wayfinding best practices that clearly communicated how visitors should navigate City spaces safely from a public health perspective in the context of COVID-19. </w:t>
      </w:r>
      <w:r w:rsidR="00477E31">
        <w:rPr>
          <w:rFonts w:ascii="Open Sans" w:hAnsi="Open Sans" w:cs="Open Sans"/>
          <w:sz w:val="21"/>
          <w:szCs w:val="21"/>
        </w:rPr>
        <w:br/>
      </w:r>
    </w:p>
    <w:p w14:paraId="2D728F64" w14:textId="77777777" w:rsidR="001745EB" w:rsidRPr="00477E31" w:rsidRDefault="001745EB" w:rsidP="00477E31">
      <w:pPr>
        <w:pStyle w:val="ListParagraph"/>
        <w:numPr>
          <w:ilvl w:val="0"/>
          <w:numId w:val="83"/>
        </w:numPr>
        <w:rPr>
          <w:rFonts w:ascii="Open Sans" w:hAnsi="Open Sans" w:cs="Open Sans"/>
          <w:sz w:val="21"/>
          <w:szCs w:val="21"/>
        </w:rPr>
      </w:pPr>
      <w:r w:rsidRPr="00477E31">
        <w:rPr>
          <w:rFonts w:ascii="Open Sans" w:hAnsi="Open Sans" w:cs="Open Sans"/>
          <w:sz w:val="21"/>
          <w:szCs w:val="21"/>
        </w:rPr>
        <w:t xml:space="preserve">We’ve been coaching the Office of Community Empowerment and Opportunity’s Financial Inclusion Unit on how to design listening sessions with the public — funded under a grant from Cities and Counties for Fine and Fee Justice. Through this grant, the City is working towards eliminating various criminal legal fines and fees. The listening sessions will provide space for communities to share the impact that fines and fees have had on their lives. </w:t>
      </w:r>
    </w:p>
    <w:p w14:paraId="057F0187" w14:textId="2B30D264" w:rsidR="001745EB" w:rsidRDefault="001745EB" w:rsidP="001745EB">
      <w:pPr>
        <w:rPr>
          <w:rStyle w:val="normaltextrun"/>
          <w:rFonts w:cs="Open Sans"/>
          <w:b/>
          <w:bCs/>
          <w:i/>
          <w:iCs/>
          <w:color w:val="0070C0"/>
          <w:sz w:val="32"/>
          <w:szCs w:val="32"/>
        </w:rPr>
      </w:pPr>
    </w:p>
    <w:p w14:paraId="193DF5F2" w14:textId="77777777" w:rsidR="001745EB" w:rsidRDefault="001745EB">
      <w:pPr>
        <w:spacing w:after="160" w:line="259" w:lineRule="auto"/>
        <w:rPr>
          <w:rFonts w:cs="Open Sans"/>
          <w:b/>
          <w:bCs/>
          <w:i/>
          <w:iCs/>
          <w:color w:val="0070C0"/>
          <w:sz w:val="28"/>
          <w:szCs w:val="28"/>
        </w:rPr>
      </w:pPr>
      <w:r>
        <w:br w:type="page"/>
      </w:r>
    </w:p>
    <w:p w14:paraId="386047EE" w14:textId="3425626E" w:rsidR="001745EB" w:rsidRPr="00B5523F" w:rsidRDefault="001745EB" w:rsidP="001745EB">
      <w:pPr>
        <w:pStyle w:val="Heading2"/>
      </w:pPr>
      <w:r>
        <w:lastRenderedPageBreak/>
        <w:t>AREA 2: Supporting City-wide strategies and policy change</w:t>
      </w:r>
    </w:p>
    <w:p w14:paraId="60B4572A" w14:textId="77777777" w:rsidR="001745EB" w:rsidRDefault="001745EB" w:rsidP="001745EB">
      <w:pPr>
        <w:suppressAutoHyphens/>
        <w:autoSpaceDE w:val="0"/>
        <w:autoSpaceDN w:val="0"/>
        <w:adjustRightInd w:val="0"/>
        <w:spacing w:after="180" w:line="288" w:lineRule="auto"/>
        <w:textAlignment w:val="center"/>
        <w:rPr>
          <w:rFonts w:eastAsiaTheme="minorHAnsi" w:cs="Open Sans"/>
          <w:color w:val="191919"/>
          <w:sz w:val="25"/>
          <w:szCs w:val="25"/>
        </w:rPr>
      </w:pPr>
    </w:p>
    <w:p w14:paraId="45408220" w14:textId="2A6C158C" w:rsidR="001745EB" w:rsidRPr="001745EB" w:rsidRDefault="001745EB" w:rsidP="00477E31">
      <w:r w:rsidRPr="001745EB">
        <w:t xml:space="preserve">We participated as members of several City-wide initiatives, collaboratives, and committees that align with our commitment to enabling social and racial justice within the walls of City government. </w:t>
      </w:r>
      <w:r w:rsidR="00477E31">
        <w:br/>
      </w:r>
      <w:r w:rsidRPr="001745EB">
        <w:t xml:space="preserve"> </w:t>
      </w:r>
    </w:p>
    <w:p w14:paraId="56CCEED3" w14:textId="0F8364B1" w:rsidR="001745EB" w:rsidRPr="00477E31" w:rsidRDefault="001745EB" w:rsidP="00477E31">
      <w:pPr>
        <w:pStyle w:val="ListParagraph"/>
        <w:numPr>
          <w:ilvl w:val="0"/>
          <w:numId w:val="84"/>
        </w:numPr>
        <w:rPr>
          <w:rFonts w:ascii="Open Sans" w:hAnsi="Open Sans" w:cs="Open Sans"/>
          <w:sz w:val="21"/>
          <w:szCs w:val="21"/>
        </w:rPr>
      </w:pPr>
      <w:r w:rsidRPr="00477E31">
        <w:rPr>
          <w:rFonts w:ascii="Open Sans" w:hAnsi="Open Sans" w:cs="Open Sans"/>
          <w:b/>
          <w:bCs/>
          <w:sz w:val="21"/>
          <w:szCs w:val="21"/>
        </w:rPr>
        <w:t>Racial Equity Advisory Committee</w:t>
      </w:r>
      <w:r w:rsidRPr="00477E31">
        <w:rPr>
          <w:rFonts w:ascii="Open Sans" w:hAnsi="Open Sans" w:cs="Open Sans"/>
          <w:sz w:val="21"/>
          <w:szCs w:val="21"/>
        </w:rPr>
        <w:t xml:space="preserve">, Working Group, and Budget Committee, led by the Mayor’s Office of Diversity, Equity, and Inclusion, is working to embed racial equity in how the City operates and functions.  </w:t>
      </w:r>
      <w:r w:rsidR="00477E31">
        <w:rPr>
          <w:rFonts w:ascii="Open Sans" w:hAnsi="Open Sans" w:cs="Open Sans"/>
          <w:sz w:val="21"/>
          <w:szCs w:val="21"/>
        </w:rPr>
        <w:br/>
      </w:r>
    </w:p>
    <w:p w14:paraId="0EF2EF65" w14:textId="3EBAA30E" w:rsidR="001745EB" w:rsidRPr="00477E31" w:rsidRDefault="001745EB" w:rsidP="00477E31">
      <w:pPr>
        <w:pStyle w:val="ListParagraph"/>
        <w:numPr>
          <w:ilvl w:val="0"/>
          <w:numId w:val="84"/>
        </w:numPr>
        <w:rPr>
          <w:rFonts w:ascii="Open Sans" w:hAnsi="Open Sans" w:cs="Open Sans"/>
          <w:sz w:val="21"/>
          <w:szCs w:val="21"/>
        </w:rPr>
      </w:pPr>
      <w:r w:rsidRPr="00477E31">
        <w:rPr>
          <w:rFonts w:ascii="Open Sans" w:hAnsi="Open Sans" w:cs="Open Sans"/>
          <w:b/>
          <w:bCs/>
          <w:sz w:val="21"/>
          <w:szCs w:val="21"/>
        </w:rPr>
        <w:t>Participatory Budgeting</w:t>
      </w:r>
      <w:r w:rsidRPr="00477E31">
        <w:rPr>
          <w:rFonts w:ascii="Arial" w:hAnsi="Arial" w:cs="Arial"/>
          <w:b/>
          <w:bCs/>
          <w:sz w:val="21"/>
          <w:szCs w:val="21"/>
        </w:rPr>
        <w:t> </w:t>
      </w:r>
      <w:r w:rsidRPr="00477E31">
        <w:rPr>
          <w:rFonts w:ascii="Open Sans" w:hAnsi="Open Sans" w:cs="Open Sans"/>
          <w:b/>
          <w:bCs/>
          <w:sz w:val="21"/>
          <w:szCs w:val="21"/>
        </w:rPr>
        <w:t>Committee</w:t>
      </w:r>
      <w:r w:rsidRPr="00477E31">
        <w:rPr>
          <w:rFonts w:ascii="Open Sans" w:hAnsi="Open Sans" w:cs="Open Sans"/>
          <w:sz w:val="21"/>
          <w:szCs w:val="21"/>
        </w:rPr>
        <w:t xml:space="preserve">, led by the Budget Office and the Department of Planning and Development, works with the public to direct the City’s use of one million dollars in capital funding.  </w:t>
      </w:r>
      <w:r w:rsidR="00477E31">
        <w:rPr>
          <w:rFonts w:ascii="Open Sans" w:hAnsi="Open Sans" w:cs="Open Sans"/>
          <w:sz w:val="21"/>
          <w:szCs w:val="21"/>
        </w:rPr>
        <w:br/>
      </w:r>
    </w:p>
    <w:p w14:paraId="18D6A7E5" w14:textId="190E383D" w:rsidR="001745EB" w:rsidRPr="00477E31" w:rsidRDefault="001745EB" w:rsidP="00477E31">
      <w:pPr>
        <w:pStyle w:val="ListParagraph"/>
        <w:numPr>
          <w:ilvl w:val="0"/>
          <w:numId w:val="84"/>
        </w:numPr>
        <w:rPr>
          <w:rFonts w:ascii="Open Sans" w:hAnsi="Open Sans" w:cs="Open Sans"/>
          <w:sz w:val="21"/>
          <w:szCs w:val="21"/>
        </w:rPr>
      </w:pPr>
      <w:r w:rsidRPr="00477E31">
        <w:rPr>
          <w:rFonts w:ascii="Open Sans" w:hAnsi="Open Sans" w:cs="Open Sans"/>
          <w:b/>
          <w:bCs/>
          <w:sz w:val="21"/>
          <w:szCs w:val="21"/>
        </w:rPr>
        <w:t>Equitable Community Engagement Collaborative</w:t>
      </w:r>
      <w:r w:rsidRPr="00477E31">
        <w:rPr>
          <w:rFonts w:ascii="Open Sans" w:hAnsi="Open Sans" w:cs="Open Sans"/>
          <w:sz w:val="21"/>
          <w:szCs w:val="21"/>
        </w:rPr>
        <w:t xml:space="preserve">, led by the Mayor’s Office of Civic Engagement and Volunteer Services, is a convening of City engagement practitioners who share best practices in equitable community engagement. </w:t>
      </w:r>
      <w:r w:rsidR="00477E31">
        <w:rPr>
          <w:rFonts w:ascii="Open Sans" w:hAnsi="Open Sans" w:cs="Open Sans"/>
          <w:sz w:val="21"/>
          <w:szCs w:val="21"/>
        </w:rPr>
        <w:br/>
      </w:r>
    </w:p>
    <w:p w14:paraId="33289EC9" w14:textId="7DF3CA7D" w:rsidR="001745EB" w:rsidRPr="00477E31" w:rsidRDefault="001745EB" w:rsidP="00477E31">
      <w:pPr>
        <w:pStyle w:val="ListParagraph"/>
        <w:numPr>
          <w:ilvl w:val="0"/>
          <w:numId w:val="84"/>
        </w:numPr>
        <w:rPr>
          <w:rFonts w:ascii="Open Sans" w:hAnsi="Open Sans" w:cs="Open Sans"/>
          <w:sz w:val="21"/>
          <w:szCs w:val="21"/>
        </w:rPr>
      </w:pPr>
      <w:r w:rsidRPr="00477E31">
        <w:rPr>
          <w:rFonts w:ascii="Open Sans" w:hAnsi="Open Sans" w:cs="Open Sans"/>
          <w:b/>
          <w:bCs/>
          <w:sz w:val="21"/>
          <w:szCs w:val="21"/>
        </w:rPr>
        <w:t>GovLabPHL,</w:t>
      </w:r>
      <w:r w:rsidRPr="00477E31">
        <w:rPr>
          <w:rFonts w:ascii="Open Sans" w:hAnsi="Open Sans" w:cs="Open Sans"/>
          <w:sz w:val="21"/>
          <w:szCs w:val="21"/>
        </w:rPr>
        <w:t xml:space="preserve"> led by the Mayor’s Policy Office, is a collective of colleagues who support evidence-based practices and evaluation in City government.</w:t>
      </w:r>
    </w:p>
    <w:p w14:paraId="1F0118DE" w14:textId="77777777" w:rsidR="001745EB" w:rsidRDefault="001745EB" w:rsidP="001745EB">
      <w:pPr>
        <w:rPr>
          <w:rFonts w:eastAsiaTheme="minorHAnsi" w:cs="Open Sans"/>
          <w:color w:val="191919"/>
          <w:sz w:val="25"/>
          <w:szCs w:val="25"/>
        </w:rPr>
      </w:pPr>
    </w:p>
    <w:p w14:paraId="5F086C30" w14:textId="77777777" w:rsidR="001745EB" w:rsidRDefault="001745EB" w:rsidP="001745EB">
      <w:pPr>
        <w:rPr>
          <w:rFonts w:eastAsiaTheme="minorHAnsi" w:cs="Open Sans"/>
          <w:color w:val="191919"/>
          <w:sz w:val="25"/>
          <w:szCs w:val="25"/>
        </w:rPr>
      </w:pPr>
    </w:p>
    <w:p w14:paraId="0BC962EA" w14:textId="77777777" w:rsidR="001745EB" w:rsidRPr="001745EB" w:rsidRDefault="001745EB" w:rsidP="00477E31">
      <w:pPr>
        <w:suppressAutoHyphens/>
        <w:autoSpaceDE w:val="0"/>
        <w:autoSpaceDN w:val="0"/>
        <w:adjustRightInd w:val="0"/>
        <w:spacing w:after="180" w:line="288" w:lineRule="auto"/>
        <w:ind w:left="360"/>
        <w:textAlignment w:val="center"/>
        <w:rPr>
          <w:rFonts w:ascii="Georgia" w:eastAsiaTheme="minorHAnsi" w:hAnsi="Georgia" w:cs="Georgia"/>
          <w:i/>
          <w:iCs/>
          <w:color w:val="000000" w:themeColor="text1"/>
          <w:sz w:val="22"/>
          <w:szCs w:val="22"/>
        </w:rPr>
      </w:pPr>
      <w:r w:rsidRPr="001745EB">
        <w:rPr>
          <w:rFonts w:ascii="Georgia" w:eastAsiaTheme="minorHAnsi" w:hAnsi="Georgia" w:cs="Georgia"/>
          <w:i/>
          <w:iCs/>
          <w:color w:val="000000" w:themeColor="text1"/>
          <w:sz w:val="22"/>
          <w:szCs w:val="22"/>
        </w:rPr>
        <w:t xml:space="preserve">We believe we’re closer to creating a more just city when our most disenfranchised residents and colleagues can access and deliver government services with ease and agency. </w:t>
      </w:r>
    </w:p>
    <w:p w14:paraId="5728E022" w14:textId="77777777" w:rsidR="001745EB" w:rsidRDefault="001745EB" w:rsidP="001745EB">
      <w:pPr>
        <w:rPr>
          <w:rFonts w:eastAsiaTheme="minorHAnsi" w:cs="Open Sans"/>
          <w:color w:val="191919"/>
          <w:sz w:val="25"/>
          <w:szCs w:val="25"/>
        </w:rPr>
      </w:pPr>
    </w:p>
    <w:p w14:paraId="1A6C168D" w14:textId="77777777" w:rsidR="001745EB" w:rsidRDefault="001745EB" w:rsidP="001745EB">
      <w:pPr>
        <w:rPr>
          <w:rFonts w:eastAsiaTheme="minorHAnsi" w:cs="Open Sans"/>
          <w:color w:val="191919"/>
          <w:sz w:val="25"/>
          <w:szCs w:val="25"/>
        </w:rPr>
      </w:pPr>
    </w:p>
    <w:p w14:paraId="7066D5CF" w14:textId="77777777" w:rsidR="001745EB" w:rsidRPr="001745EB" w:rsidRDefault="001745EB" w:rsidP="001745EB"/>
    <w:p w14:paraId="3C37AC86" w14:textId="77777777" w:rsidR="001745EB" w:rsidRDefault="001745EB">
      <w:pPr>
        <w:rPr>
          <w:rStyle w:val="normaltextrun"/>
          <w:rFonts w:cs="Open Sans"/>
          <w:b/>
          <w:bCs/>
          <w:i/>
          <w:iCs/>
          <w:color w:val="0070C0"/>
          <w:sz w:val="32"/>
          <w:szCs w:val="32"/>
        </w:rPr>
      </w:pPr>
    </w:p>
    <w:p w14:paraId="585DF65A" w14:textId="77777777" w:rsidR="00CD3BBA" w:rsidRDefault="00CD3BBA" w:rsidP="00107BCE">
      <w:pPr>
        <w:pStyle w:val="paragraph"/>
        <w:spacing w:before="0" w:beforeAutospacing="0" w:after="0" w:afterAutospacing="0" w:line="276" w:lineRule="auto"/>
        <w:textAlignment w:val="baseline"/>
        <w:rPr>
          <w:rStyle w:val="normaltextrun"/>
          <w:rFonts w:cs="Open Sans"/>
          <w:color w:val="000000"/>
          <w:sz w:val="20"/>
          <w:szCs w:val="20"/>
        </w:rPr>
      </w:pPr>
      <w:bookmarkStart w:id="10" w:name="_Supporting_City-wide_strategic"/>
      <w:bookmarkEnd w:id="10"/>
    </w:p>
    <w:p w14:paraId="1B64B96D" w14:textId="18AA504A" w:rsidR="001745EB" w:rsidRPr="00B5523F" w:rsidRDefault="006C480F" w:rsidP="001745EB">
      <w:pPr>
        <w:pStyle w:val="Heading2"/>
      </w:pPr>
      <w:r>
        <w:rPr>
          <w:rStyle w:val="normaltextrun"/>
          <w:color w:val="000000"/>
          <w:sz w:val="20"/>
          <w:szCs w:val="20"/>
        </w:rPr>
        <w:br w:type="page"/>
      </w:r>
      <w:r w:rsidR="001745EB">
        <w:lastRenderedPageBreak/>
        <w:t>AREA 3: Connecting with the design community</w:t>
      </w:r>
    </w:p>
    <w:p w14:paraId="022A4CC3" w14:textId="77777777" w:rsidR="001745EB" w:rsidRDefault="001745EB" w:rsidP="001745EB">
      <w:pPr>
        <w:suppressAutoHyphens/>
        <w:autoSpaceDE w:val="0"/>
        <w:autoSpaceDN w:val="0"/>
        <w:adjustRightInd w:val="0"/>
        <w:spacing w:after="180" w:line="288" w:lineRule="auto"/>
        <w:textAlignment w:val="center"/>
        <w:rPr>
          <w:rFonts w:eastAsiaTheme="minorHAnsi" w:cs="Open Sans"/>
          <w:color w:val="191919"/>
          <w:sz w:val="25"/>
          <w:szCs w:val="25"/>
        </w:rPr>
      </w:pPr>
    </w:p>
    <w:p w14:paraId="7CD51073" w14:textId="77777777" w:rsidR="00B35DA5" w:rsidRDefault="00B35DA5" w:rsidP="001D1EC9">
      <w:pPr>
        <w:spacing w:line="276" w:lineRule="auto"/>
      </w:pPr>
      <w:r w:rsidRPr="00B35DA5">
        <w:t xml:space="preserve">We’re a part of a broader community of service designers who are working in government, who are honing their skills in school, and who are interested in transitioning into the field.  </w:t>
      </w:r>
    </w:p>
    <w:p w14:paraId="78C71F2F" w14:textId="77777777" w:rsidR="001D1EC9" w:rsidRPr="00B35DA5" w:rsidRDefault="001D1EC9" w:rsidP="001D1EC9">
      <w:pPr>
        <w:spacing w:line="276" w:lineRule="auto"/>
      </w:pPr>
    </w:p>
    <w:p w14:paraId="14E50CA8" w14:textId="77777777" w:rsidR="00B35DA5" w:rsidRPr="00B35DA5" w:rsidRDefault="00B35DA5" w:rsidP="001D1EC9">
      <w:pPr>
        <w:spacing w:line="276" w:lineRule="auto"/>
      </w:pPr>
      <w:r w:rsidRPr="00B35DA5">
        <w:t>Throughout 2020, we connected with a wide range of professionals and students to share our work and learn how others were navigating the challenges of the year. In addition, we held office hours with professionals who were interested in transitioning into the field of service design and wanted to learn more about what we do as a team.</w:t>
      </w:r>
      <w:r w:rsidRPr="00B35DA5">
        <w:br/>
      </w:r>
    </w:p>
    <w:p w14:paraId="32234CB1" w14:textId="77777777" w:rsidR="00B35DA5" w:rsidRPr="00B35DA5" w:rsidRDefault="00B35DA5" w:rsidP="001D1EC9">
      <w:pPr>
        <w:spacing w:line="276" w:lineRule="auto"/>
      </w:pPr>
      <w:r w:rsidRPr="00B35DA5">
        <w:t xml:space="preserve">We presented our work publicly: </w:t>
      </w:r>
    </w:p>
    <w:p w14:paraId="0F41FCF8" w14:textId="77777777" w:rsidR="00B35DA5" w:rsidRPr="001D1EC9" w:rsidRDefault="00B35DA5" w:rsidP="001D1EC9">
      <w:pPr>
        <w:pStyle w:val="ListParagraph"/>
        <w:numPr>
          <w:ilvl w:val="0"/>
          <w:numId w:val="85"/>
        </w:numPr>
        <w:spacing w:line="276" w:lineRule="auto"/>
        <w:rPr>
          <w:rFonts w:ascii="Open Sans" w:hAnsi="Open Sans" w:cs="Open Sans"/>
          <w:sz w:val="21"/>
          <w:szCs w:val="21"/>
        </w:rPr>
      </w:pPr>
      <w:r w:rsidRPr="001D1EC9">
        <w:rPr>
          <w:rFonts w:ascii="Open Sans" w:hAnsi="Open Sans" w:cs="Open Sans"/>
          <w:sz w:val="21"/>
          <w:szCs w:val="21"/>
        </w:rPr>
        <w:t xml:space="preserve">The Design Philadelphia festival, organized by the Center for Architecture and Design, occurred from October 7-18, 2020. Our presentation was entitled Service design in government: For the people, by the people. We discussed how we leverage participatory design methods to center equity in our work. </w:t>
      </w:r>
    </w:p>
    <w:p w14:paraId="71926153" w14:textId="77777777" w:rsidR="00B35DA5" w:rsidRPr="001D1EC9" w:rsidRDefault="00B35DA5" w:rsidP="001D1EC9">
      <w:pPr>
        <w:pStyle w:val="ListParagraph"/>
        <w:numPr>
          <w:ilvl w:val="0"/>
          <w:numId w:val="85"/>
        </w:numPr>
        <w:spacing w:line="276" w:lineRule="auto"/>
        <w:rPr>
          <w:rFonts w:ascii="Open Sans" w:hAnsi="Open Sans" w:cs="Open Sans"/>
          <w:sz w:val="21"/>
          <w:szCs w:val="21"/>
        </w:rPr>
      </w:pPr>
      <w:r w:rsidRPr="001D1EC9">
        <w:rPr>
          <w:rFonts w:ascii="Open Sans" w:hAnsi="Open Sans" w:cs="Open Sans"/>
          <w:sz w:val="21"/>
          <w:szCs w:val="21"/>
        </w:rPr>
        <w:t>In February of 2021, The Baltimore Mayor’s Office of Performance and Innovation invited us to speak at their Design for Breakfast event, which is a monthly convening of City employees and the public around design.</w:t>
      </w:r>
    </w:p>
    <w:p w14:paraId="77060ED1" w14:textId="77777777" w:rsidR="00B35DA5" w:rsidRPr="001D1EC9" w:rsidRDefault="00B35DA5" w:rsidP="001D1EC9">
      <w:pPr>
        <w:spacing w:line="276" w:lineRule="auto"/>
        <w:rPr>
          <w:rFonts w:eastAsiaTheme="minorHAnsi" w:cs="Open Sans"/>
          <w:szCs w:val="21"/>
        </w:rPr>
      </w:pPr>
    </w:p>
    <w:p w14:paraId="17ACA5F1" w14:textId="68D9650A" w:rsidR="00B35DA5" w:rsidRPr="00B35DA5" w:rsidRDefault="00B35DA5" w:rsidP="001D1EC9">
      <w:pPr>
        <w:spacing w:line="276" w:lineRule="auto"/>
        <w:rPr>
          <w:rFonts w:cs="Open Sans"/>
          <w:szCs w:val="21"/>
        </w:rPr>
      </w:pPr>
      <w:r w:rsidRPr="00B35DA5">
        <w:rPr>
          <w:rFonts w:cs="Open Sans"/>
          <w:szCs w:val="21"/>
        </w:rPr>
        <w:t xml:space="preserve">We met with government design teams to share lessons learned: </w:t>
      </w:r>
    </w:p>
    <w:p w14:paraId="5566BA88" w14:textId="77777777" w:rsidR="00B35DA5" w:rsidRPr="001D1EC9" w:rsidRDefault="00B35DA5" w:rsidP="001D1EC9">
      <w:pPr>
        <w:pStyle w:val="ListParagraph"/>
        <w:numPr>
          <w:ilvl w:val="0"/>
          <w:numId w:val="86"/>
        </w:numPr>
        <w:spacing w:line="276" w:lineRule="auto"/>
        <w:rPr>
          <w:rFonts w:ascii="Open Sans" w:hAnsi="Open Sans" w:cs="Open Sans"/>
          <w:sz w:val="21"/>
          <w:szCs w:val="21"/>
        </w:rPr>
      </w:pPr>
      <w:r w:rsidRPr="001D1EC9">
        <w:rPr>
          <w:rFonts w:ascii="Open Sans" w:hAnsi="Open Sans" w:cs="Open Sans"/>
          <w:sz w:val="21"/>
          <w:szCs w:val="21"/>
        </w:rPr>
        <w:t>Civic Service Design Studio</w:t>
      </w:r>
      <w:r w:rsidRPr="001D1EC9">
        <w:rPr>
          <w:rFonts w:ascii="Arial" w:hAnsi="Arial" w:cs="Arial"/>
          <w:sz w:val="21"/>
          <w:szCs w:val="21"/>
        </w:rPr>
        <w:t> </w:t>
      </w:r>
      <w:r w:rsidRPr="001D1EC9">
        <w:rPr>
          <w:rFonts w:ascii="Open Sans" w:hAnsi="Open Sans" w:cs="Open Sans"/>
          <w:sz w:val="21"/>
          <w:szCs w:val="21"/>
        </w:rPr>
        <w:t xml:space="preserve">in the NYC Mayor’s Office of Economic Opportunity </w:t>
      </w:r>
    </w:p>
    <w:p w14:paraId="610EE525" w14:textId="77777777" w:rsidR="00B35DA5" w:rsidRPr="001D1EC9" w:rsidRDefault="00B35DA5" w:rsidP="001D1EC9">
      <w:pPr>
        <w:pStyle w:val="ListParagraph"/>
        <w:numPr>
          <w:ilvl w:val="0"/>
          <w:numId w:val="86"/>
        </w:numPr>
        <w:spacing w:line="276" w:lineRule="auto"/>
        <w:rPr>
          <w:rFonts w:ascii="Open Sans" w:hAnsi="Open Sans" w:cs="Open Sans"/>
          <w:sz w:val="21"/>
          <w:szCs w:val="21"/>
        </w:rPr>
      </w:pPr>
      <w:r w:rsidRPr="001D1EC9">
        <w:rPr>
          <w:rFonts w:ascii="Open Sans" w:hAnsi="Open Sans" w:cs="Open Sans"/>
          <w:sz w:val="21"/>
          <w:szCs w:val="21"/>
        </w:rPr>
        <w:t xml:space="preserve">The Baltimore Mayor’s Office of Performance and Innovation  </w:t>
      </w:r>
    </w:p>
    <w:p w14:paraId="1379B24F" w14:textId="77777777" w:rsidR="00B35DA5" w:rsidRPr="001D1EC9" w:rsidRDefault="00B35DA5" w:rsidP="001D1EC9">
      <w:pPr>
        <w:pStyle w:val="ListParagraph"/>
        <w:numPr>
          <w:ilvl w:val="0"/>
          <w:numId w:val="86"/>
        </w:numPr>
        <w:spacing w:line="276" w:lineRule="auto"/>
        <w:rPr>
          <w:rFonts w:ascii="Open Sans" w:hAnsi="Open Sans" w:cs="Open Sans"/>
          <w:sz w:val="21"/>
          <w:szCs w:val="21"/>
        </w:rPr>
      </w:pPr>
      <w:r w:rsidRPr="001D1EC9">
        <w:rPr>
          <w:rFonts w:ascii="Open Sans" w:hAnsi="Open Sans" w:cs="Open Sans"/>
          <w:sz w:val="21"/>
          <w:szCs w:val="21"/>
        </w:rPr>
        <w:t xml:space="preserve">The Lab at DC in the Office of the City Administrator </w:t>
      </w:r>
    </w:p>
    <w:p w14:paraId="3EBA2976" w14:textId="77777777" w:rsidR="00B35DA5" w:rsidRPr="001D1EC9" w:rsidRDefault="00B35DA5" w:rsidP="001D1EC9">
      <w:pPr>
        <w:pStyle w:val="ListParagraph"/>
        <w:numPr>
          <w:ilvl w:val="0"/>
          <w:numId w:val="86"/>
        </w:numPr>
        <w:spacing w:line="276" w:lineRule="auto"/>
        <w:rPr>
          <w:rFonts w:ascii="Open Sans" w:hAnsi="Open Sans" w:cs="Open Sans"/>
          <w:sz w:val="21"/>
          <w:szCs w:val="21"/>
        </w:rPr>
      </w:pPr>
      <w:r w:rsidRPr="001D1EC9">
        <w:rPr>
          <w:rFonts w:ascii="Open Sans" w:hAnsi="Open Sans" w:cs="Open Sans"/>
          <w:sz w:val="21"/>
          <w:szCs w:val="21"/>
        </w:rPr>
        <w:t>The Lab at OPM</w:t>
      </w:r>
      <w:r w:rsidRPr="001D1EC9">
        <w:rPr>
          <w:rFonts w:ascii="Arial" w:hAnsi="Arial" w:cs="Arial"/>
          <w:sz w:val="21"/>
          <w:szCs w:val="21"/>
        </w:rPr>
        <w:t> </w:t>
      </w:r>
      <w:r w:rsidRPr="001D1EC9">
        <w:rPr>
          <w:rFonts w:ascii="Open Sans" w:hAnsi="Open Sans" w:cs="Open Sans"/>
          <w:sz w:val="21"/>
          <w:szCs w:val="21"/>
        </w:rPr>
        <w:t>in the United States Office of Personnel Management</w:t>
      </w:r>
    </w:p>
    <w:p w14:paraId="06D56684" w14:textId="77777777" w:rsidR="00B35DA5" w:rsidRPr="00B35DA5" w:rsidRDefault="00B35DA5" w:rsidP="001D1EC9">
      <w:pPr>
        <w:spacing w:line="276" w:lineRule="auto"/>
        <w:rPr>
          <w:rFonts w:cs="Open Sans"/>
          <w:szCs w:val="21"/>
        </w:rPr>
      </w:pPr>
    </w:p>
    <w:p w14:paraId="43CA96D7" w14:textId="77777777" w:rsidR="00B35DA5" w:rsidRPr="00B35DA5" w:rsidRDefault="00B35DA5" w:rsidP="001D1EC9">
      <w:pPr>
        <w:spacing w:line="276" w:lineRule="auto"/>
        <w:rPr>
          <w:rFonts w:cs="Open Sans"/>
          <w:szCs w:val="21"/>
        </w:rPr>
      </w:pPr>
      <w:r w:rsidRPr="00B35DA5">
        <w:rPr>
          <w:rFonts w:cs="Open Sans"/>
          <w:szCs w:val="21"/>
        </w:rPr>
        <w:t xml:space="preserve">Finally, we shared our work at the following institutions: </w:t>
      </w:r>
    </w:p>
    <w:p w14:paraId="4E099B7C" w14:textId="77777777" w:rsidR="00B35DA5" w:rsidRPr="001D1EC9" w:rsidRDefault="00B35DA5" w:rsidP="001D1EC9">
      <w:pPr>
        <w:pStyle w:val="ListParagraph"/>
        <w:numPr>
          <w:ilvl w:val="0"/>
          <w:numId w:val="87"/>
        </w:numPr>
        <w:spacing w:line="276" w:lineRule="auto"/>
        <w:rPr>
          <w:rFonts w:ascii="Open Sans" w:hAnsi="Open Sans" w:cs="Open Sans"/>
          <w:sz w:val="21"/>
          <w:szCs w:val="21"/>
        </w:rPr>
      </w:pPr>
      <w:r w:rsidRPr="001D1EC9">
        <w:rPr>
          <w:rFonts w:ascii="Open Sans" w:hAnsi="Open Sans" w:cs="Open Sans"/>
          <w:sz w:val="21"/>
          <w:szCs w:val="21"/>
        </w:rPr>
        <w:t xml:space="preserve">University of the Arts </w:t>
      </w:r>
    </w:p>
    <w:p w14:paraId="619EB4AB" w14:textId="77777777" w:rsidR="00B35DA5" w:rsidRPr="001D1EC9" w:rsidRDefault="00B35DA5" w:rsidP="001D1EC9">
      <w:pPr>
        <w:pStyle w:val="ListParagraph"/>
        <w:numPr>
          <w:ilvl w:val="0"/>
          <w:numId w:val="87"/>
        </w:numPr>
        <w:spacing w:line="276" w:lineRule="auto"/>
        <w:rPr>
          <w:rFonts w:ascii="Open Sans" w:hAnsi="Open Sans" w:cs="Open Sans"/>
          <w:sz w:val="21"/>
          <w:szCs w:val="21"/>
        </w:rPr>
      </w:pPr>
      <w:r w:rsidRPr="001D1EC9">
        <w:rPr>
          <w:rFonts w:ascii="Open Sans" w:hAnsi="Open Sans" w:cs="Open Sans"/>
          <w:sz w:val="21"/>
          <w:szCs w:val="21"/>
        </w:rPr>
        <w:t xml:space="preserve">University of Pennsylvania </w:t>
      </w:r>
    </w:p>
    <w:p w14:paraId="2085EF0C" w14:textId="77777777" w:rsidR="00B35DA5" w:rsidRPr="001D1EC9" w:rsidRDefault="00B35DA5" w:rsidP="001D1EC9">
      <w:pPr>
        <w:pStyle w:val="ListParagraph"/>
        <w:numPr>
          <w:ilvl w:val="0"/>
          <w:numId w:val="87"/>
        </w:numPr>
        <w:spacing w:line="276" w:lineRule="auto"/>
        <w:rPr>
          <w:rFonts w:ascii="Open Sans" w:hAnsi="Open Sans" w:cs="Open Sans"/>
          <w:sz w:val="21"/>
          <w:szCs w:val="21"/>
        </w:rPr>
      </w:pPr>
      <w:r w:rsidRPr="001D1EC9">
        <w:rPr>
          <w:rFonts w:ascii="Open Sans" w:hAnsi="Open Sans" w:cs="Open Sans"/>
          <w:sz w:val="21"/>
          <w:szCs w:val="21"/>
        </w:rPr>
        <w:t xml:space="preserve">Maryland Institute College of Art </w:t>
      </w:r>
    </w:p>
    <w:p w14:paraId="2B52C9F9" w14:textId="4D305A8D" w:rsidR="006C480F" w:rsidRPr="001D1EC9" w:rsidRDefault="00B35DA5" w:rsidP="001D1EC9">
      <w:pPr>
        <w:pStyle w:val="ListParagraph"/>
        <w:numPr>
          <w:ilvl w:val="0"/>
          <w:numId w:val="87"/>
        </w:numPr>
        <w:spacing w:line="276" w:lineRule="auto"/>
        <w:rPr>
          <w:rFonts w:ascii="Open Sans" w:hAnsi="Open Sans" w:cs="Open Sans"/>
          <w:sz w:val="21"/>
          <w:szCs w:val="21"/>
        </w:rPr>
      </w:pPr>
      <w:r w:rsidRPr="001D1EC9">
        <w:rPr>
          <w:rFonts w:ascii="Open Sans" w:hAnsi="Open Sans" w:cs="Open Sans"/>
          <w:sz w:val="21"/>
          <w:szCs w:val="21"/>
        </w:rPr>
        <w:t>Parsons School of Design</w:t>
      </w:r>
    </w:p>
    <w:p w14:paraId="737FC6E3" w14:textId="77777777" w:rsidR="00B35DA5" w:rsidRDefault="00B35DA5">
      <w:pPr>
        <w:spacing w:after="160" w:line="259" w:lineRule="auto"/>
      </w:pPr>
      <w:bookmarkStart w:id="11" w:name="_Thank_you"/>
      <w:bookmarkEnd w:id="11"/>
    </w:p>
    <w:p w14:paraId="3516D313" w14:textId="77777777" w:rsidR="00B35DA5" w:rsidRDefault="00B35DA5">
      <w:pPr>
        <w:spacing w:after="160" w:line="259" w:lineRule="auto"/>
      </w:pPr>
    </w:p>
    <w:p w14:paraId="268A709A" w14:textId="77777777" w:rsidR="00B35DA5" w:rsidRDefault="00B35DA5">
      <w:pPr>
        <w:spacing w:after="160" w:line="259" w:lineRule="auto"/>
        <w:rPr>
          <w:rFonts w:cs="Open Sans"/>
          <w:b/>
          <w:bCs/>
          <w:i/>
          <w:iCs/>
          <w:color w:val="0070C0"/>
          <w:sz w:val="28"/>
          <w:szCs w:val="28"/>
        </w:rPr>
      </w:pPr>
      <w:r>
        <w:br w:type="page"/>
      </w:r>
    </w:p>
    <w:p w14:paraId="47AC5492" w14:textId="4AC945E0" w:rsidR="00B35DA5" w:rsidRPr="00B5523F" w:rsidRDefault="00B35DA5" w:rsidP="00B35DA5">
      <w:pPr>
        <w:pStyle w:val="Heading2"/>
      </w:pPr>
      <w:r>
        <w:lastRenderedPageBreak/>
        <w:t>AREA 4: Laying the foundation for our team</w:t>
      </w:r>
    </w:p>
    <w:p w14:paraId="3935489F" w14:textId="77777777" w:rsidR="00B35DA5" w:rsidRDefault="00B35DA5" w:rsidP="00B35DA5">
      <w:pPr>
        <w:suppressAutoHyphens/>
        <w:autoSpaceDE w:val="0"/>
        <w:autoSpaceDN w:val="0"/>
        <w:adjustRightInd w:val="0"/>
        <w:spacing w:after="180" w:line="288" w:lineRule="auto"/>
        <w:textAlignment w:val="center"/>
        <w:rPr>
          <w:rFonts w:eastAsiaTheme="minorHAnsi" w:cs="Open Sans"/>
          <w:color w:val="191919"/>
          <w:sz w:val="25"/>
          <w:szCs w:val="25"/>
        </w:rPr>
      </w:pPr>
    </w:p>
    <w:p w14:paraId="30927274" w14:textId="77777777" w:rsidR="00B35DA5" w:rsidRPr="00B35DA5" w:rsidRDefault="00B35DA5" w:rsidP="001D1EC9">
      <w:pPr>
        <w:spacing w:line="276" w:lineRule="auto"/>
      </w:pPr>
      <w:r w:rsidRPr="00B35DA5">
        <w:t xml:space="preserve">The current team is a founding team. As a result, we developed standards of practice to ensure we’re speaking the same language and embodying our purpose. </w:t>
      </w:r>
      <w:r w:rsidRPr="00B35DA5">
        <w:br/>
      </w:r>
    </w:p>
    <w:p w14:paraId="7D3D9C3C" w14:textId="4C2B1DDC" w:rsidR="00B35DA5" w:rsidRPr="00B35DA5" w:rsidRDefault="00B35DA5" w:rsidP="001D1EC9">
      <w:pPr>
        <w:spacing w:line="276" w:lineRule="auto"/>
      </w:pPr>
      <w:r w:rsidRPr="00B35DA5">
        <w:t xml:space="preserve">The standards of practice we’re currently working on are: </w:t>
      </w:r>
      <w:r w:rsidR="001D1EC9">
        <w:br/>
      </w:r>
    </w:p>
    <w:p w14:paraId="3F9FB0AB" w14:textId="4EE36339" w:rsidR="00B35DA5" w:rsidRPr="001D1EC9" w:rsidRDefault="00B35DA5" w:rsidP="001D1EC9">
      <w:pPr>
        <w:pStyle w:val="ListParagraph"/>
        <w:numPr>
          <w:ilvl w:val="0"/>
          <w:numId w:val="88"/>
        </w:numPr>
        <w:spacing w:line="276" w:lineRule="auto"/>
        <w:rPr>
          <w:rFonts w:ascii="Open Sans" w:hAnsi="Open Sans" w:cs="Open Sans"/>
          <w:sz w:val="21"/>
          <w:szCs w:val="21"/>
        </w:rPr>
      </w:pPr>
      <w:r w:rsidRPr="001D1EC9">
        <w:rPr>
          <w:rFonts w:ascii="Open Sans" w:hAnsi="Open Sans" w:cs="Open Sans"/>
          <w:b/>
          <w:bCs/>
          <w:sz w:val="21"/>
          <w:szCs w:val="21"/>
        </w:rPr>
        <w:t>Ethical design research:</w:t>
      </w:r>
      <w:r w:rsidRPr="001D1EC9">
        <w:rPr>
          <w:rFonts w:ascii="Arial" w:hAnsi="Arial" w:cs="Arial"/>
          <w:b/>
          <w:bCs/>
          <w:sz w:val="21"/>
          <w:szCs w:val="21"/>
        </w:rPr>
        <w:t> </w:t>
      </w:r>
      <w:r w:rsidRPr="001D1EC9">
        <w:rPr>
          <w:rFonts w:ascii="Open Sans" w:hAnsi="Open Sans" w:cs="Open Sans"/>
          <w:b/>
          <w:bCs/>
          <w:sz w:val="21"/>
          <w:szCs w:val="21"/>
        </w:rPr>
        <w:t>A</w:t>
      </w:r>
      <w:r w:rsidRPr="001D1EC9">
        <w:rPr>
          <w:rFonts w:ascii="Open Sans" w:hAnsi="Open Sans" w:cs="Open Sans"/>
          <w:sz w:val="21"/>
          <w:szCs w:val="21"/>
        </w:rPr>
        <w:t xml:space="preserve"> comprehensive playbook on how we conduct ethical design research at the City and how we hold ourselves accountable to the standards.  </w:t>
      </w:r>
      <w:r w:rsidR="001D1EC9">
        <w:rPr>
          <w:rFonts w:ascii="Open Sans" w:hAnsi="Open Sans" w:cs="Open Sans"/>
          <w:sz w:val="21"/>
          <w:szCs w:val="21"/>
        </w:rPr>
        <w:br/>
      </w:r>
    </w:p>
    <w:p w14:paraId="6C496829" w14:textId="55F5B9BD" w:rsidR="00B35DA5" w:rsidRPr="001D1EC9" w:rsidRDefault="00B35DA5" w:rsidP="001D1EC9">
      <w:pPr>
        <w:pStyle w:val="ListParagraph"/>
        <w:numPr>
          <w:ilvl w:val="0"/>
          <w:numId w:val="88"/>
        </w:numPr>
        <w:spacing w:line="276" w:lineRule="auto"/>
        <w:rPr>
          <w:rFonts w:ascii="Open Sans" w:hAnsi="Open Sans" w:cs="Open Sans"/>
          <w:sz w:val="21"/>
          <w:szCs w:val="21"/>
        </w:rPr>
      </w:pPr>
      <w:r w:rsidRPr="001D1EC9">
        <w:rPr>
          <w:rFonts w:ascii="Open Sans" w:hAnsi="Open Sans" w:cs="Open Sans"/>
          <w:b/>
          <w:bCs/>
          <w:sz w:val="21"/>
          <w:szCs w:val="21"/>
        </w:rPr>
        <w:t>Service patterns:</w:t>
      </w:r>
      <w:r w:rsidRPr="001D1EC9">
        <w:rPr>
          <w:rFonts w:ascii="Arial" w:hAnsi="Arial" w:cs="Arial"/>
          <w:sz w:val="21"/>
          <w:szCs w:val="21"/>
        </w:rPr>
        <w:t> </w:t>
      </w:r>
      <w:r w:rsidRPr="001D1EC9">
        <w:rPr>
          <w:rFonts w:ascii="Open Sans" w:hAnsi="Open Sans" w:cs="Open Sans"/>
          <w:sz w:val="21"/>
          <w:szCs w:val="21"/>
        </w:rPr>
        <w:t xml:space="preserve">Service patterns are designs of common aspects of services that can be reused. They document best practices for service delivery. We began to sketch service patterns for what accessible, equitable, and trauma-informed service delivery could look like at the City of Philadelphia. </w:t>
      </w:r>
      <w:r w:rsidR="001D1EC9">
        <w:rPr>
          <w:rFonts w:ascii="Open Sans" w:hAnsi="Open Sans" w:cs="Open Sans"/>
          <w:sz w:val="21"/>
          <w:szCs w:val="21"/>
        </w:rPr>
        <w:br/>
      </w:r>
    </w:p>
    <w:p w14:paraId="572DD724" w14:textId="04625A34" w:rsidR="00B35DA5" w:rsidRPr="001D1EC9" w:rsidRDefault="00B35DA5" w:rsidP="001D1EC9">
      <w:pPr>
        <w:pStyle w:val="ListParagraph"/>
        <w:numPr>
          <w:ilvl w:val="0"/>
          <w:numId w:val="88"/>
        </w:numPr>
        <w:spacing w:line="276" w:lineRule="auto"/>
        <w:rPr>
          <w:rFonts w:ascii="Open Sans" w:hAnsi="Open Sans" w:cs="Open Sans"/>
          <w:sz w:val="21"/>
          <w:szCs w:val="21"/>
        </w:rPr>
      </w:pPr>
      <w:r w:rsidRPr="001D1EC9">
        <w:rPr>
          <w:rFonts w:ascii="Open Sans" w:hAnsi="Open Sans" w:cs="Open Sans"/>
          <w:b/>
          <w:bCs/>
          <w:sz w:val="21"/>
          <w:szCs w:val="21"/>
        </w:rPr>
        <w:t>Project management standards:</w:t>
      </w:r>
      <w:r w:rsidRPr="001D1EC9">
        <w:rPr>
          <w:rFonts w:ascii="Open Sans" w:hAnsi="Open Sans" w:cs="Open Sans"/>
          <w:sz w:val="21"/>
          <w:szCs w:val="21"/>
        </w:rPr>
        <w:t xml:space="preserve"> We’re committed to leading projects that honor our purpose and beliefs. As a result, we created project management standards that help us scope, design, and manage projects in alignment with our mission as a team.</w:t>
      </w:r>
      <w:r w:rsidR="001D1EC9">
        <w:rPr>
          <w:rFonts w:ascii="Open Sans" w:hAnsi="Open Sans" w:cs="Open Sans"/>
          <w:sz w:val="21"/>
          <w:szCs w:val="21"/>
        </w:rPr>
        <w:br/>
      </w:r>
    </w:p>
    <w:p w14:paraId="14A36FA6" w14:textId="77777777" w:rsidR="00B35DA5" w:rsidRPr="001D1EC9" w:rsidRDefault="00B35DA5" w:rsidP="001D1EC9">
      <w:pPr>
        <w:pStyle w:val="ListParagraph"/>
        <w:numPr>
          <w:ilvl w:val="0"/>
          <w:numId w:val="88"/>
        </w:numPr>
        <w:spacing w:line="276" w:lineRule="auto"/>
        <w:rPr>
          <w:rFonts w:ascii="Open Sans" w:hAnsi="Open Sans" w:cs="Open Sans"/>
          <w:sz w:val="21"/>
          <w:szCs w:val="21"/>
        </w:rPr>
      </w:pPr>
      <w:r w:rsidRPr="001D1EC9">
        <w:rPr>
          <w:rFonts w:ascii="Open Sans" w:hAnsi="Open Sans" w:cs="Open Sans"/>
          <w:b/>
          <w:bCs/>
          <w:sz w:val="21"/>
          <w:szCs w:val="21"/>
        </w:rPr>
        <w:t>Inclusive workshop facilitation:</w:t>
      </w:r>
      <w:r w:rsidRPr="001D1EC9">
        <w:rPr>
          <w:rFonts w:ascii="Open Sans" w:hAnsi="Open Sans" w:cs="Open Sans"/>
          <w:sz w:val="21"/>
          <w:szCs w:val="21"/>
        </w:rPr>
        <w:t xml:space="preserve"> We studied methods for shared decision-making and inclusive workshop design and facilitation. We made a playbook from our findings. </w:t>
      </w:r>
      <w:r w:rsidRPr="001D1EC9">
        <w:rPr>
          <w:rFonts w:ascii="Open Sans" w:hAnsi="Open Sans" w:cs="Open Sans"/>
          <w:sz w:val="21"/>
          <w:szCs w:val="21"/>
        </w:rPr>
        <w:br/>
      </w:r>
    </w:p>
    <w:p w14:paraId="5CFEF889" w14:textId="77777777" w:rsidR="00B35DA5" w:rsidRPr="00B35DA5" w:rsidRDefault="00B35DA5" w:rsidP="001D1EC9">
      <w:pPr>
        <w:spacing w:line="276" w:lineRule="auto"/>
      </w:pPr>
      <w:r w:rsidRPr="00B35DA5">
        <w:t xml:space="preserve">Additionally, we met on a weekly basis to learn from each other and expand our understanding of design. We explored topics like disability justice, equity-centered community design, life-centered design, trauma-informed design, inclusive design, and design for enabling courageous change, among other topics. </w:t>
      </w:r>
    </w:p>
    <w:p w14:paraId="73EA1253" w14:textId="07FDF7C4" w:rsidR="001745EB" w:rsidRDefault="001745EB">
      <w:pPr>
        <w:spacing w:after="160" w:line="259" w:lineRule="auto"/>
        <w:rPr>
          <w:rFonts w:ascii="Montserrat" w:eastAsia="Open Sans" w:hAnsi="Montserrat" w:cs="Open Sans"/>
          <w:b/>
          <w:bCs/>
          <w:color w:val="262626" w:themeColor="text1" w:themeTint="D9"/>
          <w:sz w:val="44"/>
          <w:szCs w:val="44"/>
        </w:rPr>
      </w:pPr>
      <w:r>
        <w:br w:type="page"/>
      </w:r>
    </w:p>
    <w:p w14:paraId="3C21847A" w14:textId="29C1E0B4" w:rsidR="007070E2" w:rsidRDefault="00B35DA5" w:rsidP="008F382F">
      <w:pPr>
        <w:pStyle w:val="Heading1"/>
      </w:pPr>
      <w:bookmarkStart w:id="12" w:name="_Planning_for_the"/>
      <w:bookmarkEnd w:id="12"/>
      <w:r>
        <w:lastRenderedPageBreak/>
        <w:t>Planning for the future</w:t>
      </w:r>
    </w:p>
    <w:p w14:paraId="6A84321E" w14:textId="77777777" w:rsidR="00B35DA5" w:rsidRDefault="00B35DA5" w:rsidP="00B35DA5"/>
    <w:p w14:paraId="6656DA1A" w14:textId="77777777" w:rsidR="00B35DA5" w:rsidRDefault="00B35DA5" w:rsidP="001D1EC9">
      <w:pPr>
        <w:spacing w:line="276" w:lineRule="auto"/>
      </w:pPr>
      <w:r w:rsidRPr="00B35DA5">
        <w:t>We’re in the process of planning year two as a team. While we’re approaching our work with greater conviction, 2020 taught us to be flexible. With that said, below is a high-level view of what we’re planning.</w:t>
      </w:r>
    </w:p>
    <w:p w14:paraId="079CF43A" w14:textId="77777777" w:rsidR="001D1EC9" w:rsidRPr="00B35DA5" w:rsidRDefault="001D1EC9" w:rsidP="001D1EC9">
      <w:pPr>
        <w:spacing w:line="276" w:lineRule="auto"/>
      </w:pPr>
    </w:p>
    <w:p w14:paraId="0D9CEE6E" w14:textId="77777777" w:rsidR="00B35DA5" w:rsidRDefault="00B35DA5" w:rsidP="00B35DA5"/>
    <w:p w14:paraId="53CFA2E7" w14:textId="77777777" w:rsidR="00B35DA5" w:rsidRPr="00B35DA5" w:rsidRDefault="00B35DA5" w:rsidP="001D1EC9">
      <w:pPr>
        <w:pStyle w:val="Heading2"/>
        <w:rPr>
          <w:rFonts w:eastAsiaTheme="minorHAnsi"/>
        </w:rPr>
      </w:pPr>
      <w:r w:rsidRPr="00B35DA5">
        <w:rPr>
          <w:rFonts w:eastAsiaTheme="minorHAnsi"/>
        </w:rPr>
        <w:t>Leading service improvement efforts and prototyping policy change</w:t>
      </w:r>
    </w:p>
    <w:p w14:paraId="5FA96AA2" w14:textId="77777777" w:rsidR="00B35DA5" w:rsidRPr="00B35DA5" w:rsidRDefault="00B35DA5" w:rsidP="001D1EC9">
      <w:pPr>
        <w:spacing w:line="276" w:lineRule="auto"/>
      </w:pPr>
      <w:r w:rsidRPr="00B35DA5">
        <w:t xml:space="preserve">Two of our projects from 2020 have carried over into calendar year 2021. They’re the Equitable Community Engagement Toolkit and the cross-channel redesign of the Tax Review Board operations.  </w:t>
      </w:r>
    </w:p>
    <w:p w14:paraId="3A4F2BD9" w14:textId="77777777" w:rsidR="001D1EC9" w:rsidRDefault="001D1EC9" w:rsidP="001D1EC9">
      <w:pPr>
        <w:spacing w:line="276" w:lineRule="auto"/>
      </w:pPr>
    </w:p>
    <w:p w14:paraId="016CA637" w14:textId="1A43E905" w:rsidR="00B35DA5" w:rsidRDefault="00B35DA5" w:rsidP="001D1EC9">
      <w:pPr>
        <w:spacing w:line="276" w:lineRule="auto"/>
      </w:pPr>
      <w:r w:rsidRPr="00B35DA5">
        <w:t xml:space="preserve">We’ll continue our work on the Equitable Community Engagement Toolkit through an Innovation Fund grant from the City. This grant will support our collaborative design efforts with community-based organizations and residents. By the end of the calendar year, the toolkit and equity training should be in place. </w:t>
      </w:r>
    </w:p>
    <w:p w14:paraId="07F69878" w14:textId="77777777" w:rsidR="001D1EC9" w:rsidRPr="00B35DA5" w:rsidRDefault="001D1EC9" w:rsidP="001D1EC9">
      <w:pPr>
        <w:spacing w:line="276" w:lineRule="auto"/>
      </w:pPr>
    </w:p>
    <w:p w14:paraId="40314BE5" w14:textId="77777777" w:rsidR="00B35DA5" w:rsidRDefault="00B35DA5" w:rsidP="001D1EC9">
      <w:pPr>
        <w:spacing w:line="276" w:lineRule="auto"/>
      </w:pPr>
      <w:r w:rsidRPr="00B35DA5">
        <w:t xml:space="preserve">We transitioned our project with the Tax Review Board to the user experience design, content strategy, and software development teams in the Office of Innovation and Technology. They’ll design and develop the new custom software that will support staff workflows. At the end of the calendar year, we’ll test the usability of the new technology with staff and the public as well as manage the change required to implement the technology. </w:t>
      </w:r>
    </w:p>
    <w:p w14:paraId="617FB2F7" w14:textId="77777777" w:rsidR="001D1EC9" w:rsidRPr="00B35DA5" w:rsidRDefault="001D1EC9" w:rsidP="001D1EC9">
      <w:pPr>
        <w:spacing w:line="276" w:lineRule="auto"/>
      </w:pPr>
    </w:p>
    <w:p w14:paraId="3E3967B6" w14:textId="77777777" w:rsidR="00B35DA5" w:rsidRPr="00B35DA5" w:rsidRDefault="00B35DA5" w:rsidP="001D1EC9">
      <w:pPr>
        <w:spacing w:line="276" w:lineRule="auto"/>
      </w:pPr>
      <w:r w:rsidRPr="00B35DA5">
        <w:t xml:space="preserve">Lastly, we’re currently scoping a variety of projects that will address topics from the voter experience to the City’s zoning operations. </w:t>
      </w:r>
    </w:p>
    <w:p w14:paraId="3B4C760D" w14:textId="77777777" w:rsidR="00B35DA5" w:rsidRPr="00B35DA5" w:rsidRDefault="00B35DA5" w:rsidP="00B35DA5">
      <w:pPr>
        <w:suppressAutoHyphens/>
        <w:autoSpaceDE w:val="0"/>
        <w:autoSpaceDN w:val="0"/>
        <w:adjustRightInd w:val="0"/>
        <w:spacing w:after="180" w:line="288" w:lineRule="auto"/>
        <w:textAlignment w:val="center"/>
        <w:rPr>
          <w:rFonts w:eastAsiaTheme="minorHAnsi" w:cs="Open Sans"/>
          <w:color w:val="191919"/>
          <w:sz w:val="25"/>
          <w:szCs w:val="25"/>
        </w:rPr>
      </w:pPr>
    </w:p>
    <w:p w14:paraId="3100E281" w14:textId="77777777" w:rsidR="00B35DA5" w:rsidRDefault="00B35DA5" w:rsidP="00B35DA5"/>
    <w:p w14:paraId="0D4B63B7" w14:textId="77777777" w:rsidR="00B35DA5" w:rsidRPr="00B35DA5" w:rsidRDefault="00B35DA5" w:rsidP="001D1EC9">
      <w:pPr>
        <w:pStyle w:val="Heading2"/>
        <w:rPr>
          <w:rFonts w:eastAsiaTheme="minorHAnsi"/>
        </w:rPr>
      </w:pPr>
      <w:r w:rsidRPr="00B35DA5">
        <w:rPr>
          <w:rFonts w:eastAsiaTheme="minorHAnsi"/>
        </w:rPr>
        <w:t>Building capacity for service design at the City</w:t>
      </w:r>
    </w:p>
    <w:p w14:paraId="0688E43D" w14:textId="77777777" w:rsidR="001D1EC9" w:rsidRDefault="00B35DA5" w:rsidP="001D1EC9">
      <w:pPr>
        <w:spacing w:line="276" w:lineRule="auto"/>
      </w:pPr>
      <w:r w:rsidRPr="00B35DA5">
        <w:t>We hope to have the curriculum and coursework in place to launch a Service Design School at the City of Philadelphia in 2022. We’ll use the format of “school” to train City colleagues across the hierarchy of government on service design methods for use in their work.</w:t>
      </w:r>
    </w:p>
    <w:p w14:paraId="203D2CB0" w14:textId="2B5211FD" w:rsidR="00B35DA5" w:rsidRPr="00B35DA5" w:rsidRDefault="00B35DA5" w:rsidP="001D1EC9">
      <w:pPr>
        <w:spacing w:line="276" w:lineRule="auto"/>
      </w:pPr>
      <w:r w:rsidRPr="00B35DA5">
        <w:br/>
      </w:r>
    </w:p>
    <w:p w14:paraId="65E8212B" w14:textId="77777777" w:rsidR="00B35DA5" w:rsidRPr="00B35DA5" w:rsidRDefault="00B35DA5" w:rsidP="001D1EC9">
      <w:pPr>
        <w:pStyle w:val="Heading2"/>
        <w:rPr>
          <w:rFonts w:eastAsiaTheme="minorHAnsi"/>
          <w:color w:val="084E90"/>
          <w:sz w:val="25"/>
          <w:szCs w:val="25"/>
        </w:rPr>
      </w:pPr>
      <w:r w:rsidRPr="00B35DA5">
        <w:rPr>
          <w:rFonts w:eastAsiaTheme="minorHAnsi"/>
        </w:rPr>
        <w:t>Supporting strategic City-wide initiatives</w:t>
      </w:r>
    </w:p>
    <w:p w14:paraId="34119CD4" w14:textId="77777777" w:rsidR="001D1EC9" w:rsidRDefault="00B35DA5" w:rsidP="001D1EC9">
      <w:pPr>
        <w:spacing w:line="276" w:lineRule="auto"/>
      </w:pPr>
      <w:r w:rsidRPr="00B35DA5">
        <w:t>We’ll continue to participate in committees, initiatives, and collaboratives that promote shared decision-making with communities of color, evidence-based decision-making, and racial justice at the City of Philadelphia.</w:t>
      </w:r>
    </w:p>
    <w:p w14:paraId="154D6888" w14:textId="3A679D7D" w:rsidR="00B35DA5" w:rsidRPr="00B35DA5" w:rsidRDefault="00B35DA5" w:rsidP="001D1EC9">
      <w:r w:rsidRPr="00B35DA5">
        <w:lastRenderedPageBreak/>
        <w:br/>
      </w:r>
    </w:p>
    <w:p w14:paraId="55AFF130" w14:textId="77777777" w:rsidR="00B35DA5" w:rsidRPr="00B35DA5" w:rsidRDefault="00B35DA5" w:rsidP="001D1EC9">
      <w:pPr>
        <w:pStyle w:val="Heading2"/>
        <w:rPr>
          <w:rFonts w:eastAsiaTheme="minorHAnsi"/>
          <w:color w:val="084E90"/>
          <w:sz w:val="25"/>
          <w:szCs w:val="25"/>
        </w:rPr>
      </w:pPr>
      <w:r w:rsidRPr="00B35DA5">
        <w:rPr>
          <w:rFonts w:eastAsiaTheme="minorHAnsi"/>
        </w:rPr>
        <w:t>Connecting with the design community</w:t>
      </w:r>
    </w:p>
    <w:p w14:paraId="00683FE3" w14:textId="77777777" w:rsidR="001D1EC9" w:rsidRDefault="00B35DA5" w:rsidP="001D1EC9">
      <w:pPr>
        <w:spacing w:line="276" w:lineRule="auto"/>
      </w:pPr>
      <w:r w:rsidRPr="00B35DA5">
        <w:t>During our year one, we intentionally connected with service design teams who are working across local, state, and federal governments. It’s our hope that we’ll establish richer and ongoing collaborations with these teams.</w:t>
      </w:r>
    </w:p>
    <w:p w14:paraId="59C498BA" w14:textId="4CA8BD05" w:rsidR="00B35DA5" w:rsidRPr="00B35DA5" w:rsidRDefault="00B35DA5" w:rsidP="001D1EC9">
      <w:r w:rsidRPr="00B35DA5">
        <w:br/>
      </w:r>
    </w:p>
    <w:p w14:paraId="6623ECB0" w14:textId="77777777" w:rsidR="00B35DA5" w:rsidRPr="00B35DA5" w:rsidRDefault="00B35DA5" w:rsidP="001D1EC9">
      <w:pPr>
        <w:pStyle w:val="Heading2"/>
        <w:rPr>
          <w:rFonts w:eastAsiaTheme="minorHAnsi"/>
          <w:color w:val="084E90"/>
          <w:sz w:val="25"/>
          <w:szCs w:val="25"/>
        </w:rPr>
      </w:pPr>
      <w:r w:rsidRPr="00B35DA5">
        <w:rPr>
          <w:rFonts w:eastAsiaTheme="minorHAnsi"/>
        </w:rPr>
        <w:t>Laying the foundation for our team</w:t>
      </w:r>
    </w:p>
    <w:p w14:paraId="248C9B36" w14:textId="0B3C02F8" w:rsidR="00B35DA5" w:rsidRPr="001D1EC9" w:rsidRDefault="00B35DA5" w:rsidP="001D1EC9">
      <w:pPr>
        <w:spacing w:line="276" w:lineRule="auto"/>
        <w:rPr>
          <w:rFonts w:eastAsiaTheme="minorHAnsi"/>
        </w:rPr>
      </w:pPr>
      <w:r w:rsidRPr="001D1EC9">
        <w:t>In support of our team’s work and the launch of the Service Design School, we’ll continue to develop and test our standards of practice — ensuring we’re holding ourselves accountable to our purpose and beliefs.</w:t>
      </w:r>
    </w:p>
    <w:p w14:paraId="3D67E774" w14:textId="77777777" w:rsidR="00B35DA5" w:rsidRDefault="00B35DA5" w:rsidP="00B35DA5">
      <w:pPr>
        <w:rPr>
          <w:rFonts w:eastAsiaTheme="minorHAnsi" w:cs="Open Sans"/>
          <w:color w:val="191919"/>
          <w:sz w:val="25"/>
          <w:szCs w:val="25"/>
        </w:rPr>
      </w:pPr>
    </w:p>
    <w:p w14:paraId="33FBA04B" w14:textId="77777777" w:rsidR="00B35DA5" w:rsidRDefault="00B35DA5" w:rsidP="00B35DA5">
      <w:pPr>
        <w:rPr>
          <w:rFonts w:eastAsiaTheme="minorHAnsi" w:cs="Open Sans"/>
          <w:color w:val="191919"/>
          <w:sz w:val="25"/>
          <w:szCs w:val="25"/>
        </w:rPr>
      </w:pPr>
    </w:p>
    <w:p w14:paraId="5428A39C" w14:textId="56074B70" w:rsidR="000505BC" w:rsidRPr="00B35DA5" w:rsidRDefault="00B35DA5" w:rsidP="00B35DA5">
      <w:pPr>
        <w:spacing w:after="160" w:line="259" w:lineRule="auto"/>
        <w:rPr>
          <w:rStyle w:val="normaltextrun"/>
          <w:rFonts w:eastAsiaTheme="minorHAnsi" w:cs="Open Sans"/>
          <w:color w:val="191919"/>
          <w:sz w:val="25"/>
          <w:szCs w:val="25"/>
        </w:rPr>
      </w:pPr>
      <w:r>
        <w:rPr>
          <w:rFonts w:eastAsiaTheme="minorHAnsi" w:cs="Open Sans"/>
          <w:color w:val="191919"/>
          <w:sz w:val="25"/>
          <w:szCs w:val="25"/>
        </w:rPr>
        <w:br w:type="page"/>
      </w:r>
    </w:p>
    <w:p w14:paraId="43CACC2A" w14:textId="73B3D7B2" w:rsidR="00B35DA5" w:rsidRDefault="00B35DA5" w:rsidP="00B35DA5">
      <w:pPr>
        <w:pStyle w:val="Heading1"/>
      </w:pPr>
      <w:r>
        <w:lastRenderedPageBreak/>
        <w:t>Thank you</w:t>
      </w:r>
    </w:p>
    <w:p w14:paraId="3F36DD30" w14:textId="77777777" w:rsidR="00B35DA5" w:rsidRPr="00B35DA5" w:rsidRDefault="00B35DA5" w:rsidP="00B35DA5">
      <w:r w:rsidRPr="00B35DA5">
        <w:t xml:space="preserve">Thank you to the Chief Administrative Officer, Stephanie Tipton, for her continued support.  </w:t>
      </w:r>
    </w:p>
    <w:p w14:paraId="011E26AA" w14:textId="77777777" w:rsidR="00B35DA5" w:rsidRDefault="00B35DA5" w:rsidP="00B35DA5"/>
    <w:p w14:paraId="60DB0861" w14:textId="02BF54A0" w:rsidR="00B35DA5" w:rsidRDefault="00B35DA5" w:rsidP="00B35DA5">
      <w:r w:rsidRPr="00B35DA5">
        <w:t xml:space="preserve">Thank you to our champions, project partners, community collaborators, colleagues, </w:t>
      </w:r>
      <w:r w:rsidRPr="00B35DA5">
        <w:br/>
        <w:t>and friends who’ve moved alongside us during our first year.</w:t>
      </w:r>
    </w:p>
    <w:p w14:paraId="20E5E3C0" w14:textId="77777777" w:rsidR="00B35DA5" w:rsidRDefault="00B35DA5" w:rsidP="00B35DA5"/>
    <w:p w14:paraId="0E464F4F" w14:textId="77777777" w:rsidR="00B35DA5" w:rsidRDefault="00B35DA5" w:rsidP="00B35DA5"/>
    <w:p w14:paraId="5CC1C08E" w14:textId="77777777" w:rsidR="00B35DA5" w:rsidRDefault="00B35DA5" w:rsidP="00B35DA5"/>
    <w:p w14:paraId="2662C31C" w14:textId="2A01D810" w:rsidR="00B35DA5" w:rsidRDefault="00B35DA5" w:rsidP="00B35DA5">
      <w:r>
        <w:t>+++++++++++++++++++++++</w:t>
      </w:r>
    </w:p>
    <w:p w14:paraId="7CE89C8D" w14:textId="77777777" w:rsidR="00B35DA5" w:rsidRDefault="00B35DA5" w:rsidP="00B35DA5"/>
    <w:p w14:paraId="31A2DD19" w14:textId="35E3BD79" w:rsidR="00B35DA5" w:rsidRPr="00B35DA5" w:rsidRDefault="00B35DA5" w:rsidP="00B35DA5">
      <w:pPr>
        <w:spacing w:line="360" w:lineRule="auto"/>
      </w:pPr>
      <w:r w:rsidRPr="00B35DA5">
        <w:rPr>
          <w:b/>
          <w:bCs/>
        </w:rPr>
        <w:t>Email:</w:t>
      </w:r>
      <w:r w:rsidRPr="00B35DA5">
        <w:t xml:space="preserve"> service.design@phila.gov with questions about this report. </w:t>
      </w:r>
    </w:p>
    <w:p w14:paraId="5008D482" w14:textId="77777777" w:rsidR="00B35DA5" w:rsidRPr="00B35DA5" w:rsidRDefault="00B35DA5" w:rsidP="00B35DA5">
      <w:pPr>
        <w:spacing w:line="360" w:lineRule="auto"/>
      </w:pPr>
      <w:r w:rsidRPr="00B35DA5">
        <w:rPr>
          <w:b/>
          <w:bCs/>
        </w:rPr>
        <w:t>Web:</w:t>
      </w:r>
      <w:r w:rsidRPr="00B35DA5">
        <w:t xml:space="preserve"> phila.gov/service-design-studio</w:t>
      </w:r>
    </w:p>
    <w:p w14:paraId="2931144B" w14:textId="7DCD638D" w:rsidR="00B35DA5" w:rsidRPr="00B35DA5" w:rsidRDefault="00B35DA5" w:rsidP="00B35DA5">
      <w:pPr>
        <w:spacing w:line="360" w:lineRule="auto"/>
      </w:pPr>
      <w:r w:rsidRPr="00B35DA5">
        <w:rPr>
          <w:b/>
          <w:bCs/>
        </w:rPr>
        <w:t>Twitter:</w:t>
      </w:r>
      <w:r w:rsidRPr="00B35DA5">
        <w:t xml:space="preserve"> @DesignStudioPHL</w:t>
      </w:r>
    </w:p>
    <w:p w14:paraId="0AD7143C" w14:textId="62B62F47" w:rsidR="00950DE3" w:rsidRPr="00B35DA5" w:rsidRDefault="00950DE3" w:rsidP="00B35DA5"/>
    <w:sectPr w:rsidR="00950DE3" w:rsidRPr="00B35DA5" w:rsidSect="005152B6">
      <w:headerReference w:type="even" r:id="rId15"/>
      <w:headerReference w:type="default" r:id="rId16"/>
      <w:footerReference w:type="even" r:id="rId17"/>
      <w:footerReference w:type="default" r:id="rId18"/>
      <w:headerReference w:type="first" r:id="rId19"/>
      <w:footerReference w:type="first" r:id="rId20"/>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AEE1" w14:textId="77777777" w:rsidR="005152B6" w:rsidRDefault="005152B6" w:rsidP="00E14846">
      <w:r>
        <w:separator/>
      </w:r>
    </w:p>
  </w:endnote>
  <w:endnote w:type="continuationSeparator" w:id="0">
    <w:p w14:paraId="17E5BFA7" w14:textId="77777777" w:rsidR="005152B6" w:rsidRDefault="005152B6" w:rsidP="00E14846">
      <w:r>
        <w:continuationSeparator/>
      </w:r>
    </w:p>
  </w:endnote>
  <w:endnote w:type="continuationNotice" w:id="1">
    <w:p w14:paraId="74A07C69" w14:textId="77777777" w:rsidR="005152B6" w:rsidRDefault="00515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CB7B" w14:textId="2A247911" w:rsidR="00E14846" w:rsidRDefault="00E14846" w:rsidP="006E58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1B7C34" w14:textId="77777777" w:rsidR="00E14846" w:rsidRDefault="00E14846" w:rsidP="00E14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Open Sans"/>
        <w:color w:val="595959" w:themeColor="text1" w:themeTint="A6"/>
        <w:sz w:val="20"/>
        <w:szCs w:val="20"/>
      </w:rPr>
      <w:id w:val="1259403775"/>
      <w:docPartObj>
        <w:docPartGallery w:val="Page Numbers (Bottom of Page)"/>
        <w:docPartUnique/>
      </w:docPartObj>
    </w:sdtPr>
    <w:sdtEndPr>
      <w:rPr>
        <w:rStyle w:val="PageNumber"/>
        <w:sz w:val="18"/>
        <w:szCs w:val="18"/>
      </w:rPr>
    </w:sdtEndPr>
    <w:sdtContent>
      <w:p w14:paraId="2CBC874C" w14:textId="606CCB2B" w:rsidR="00E14846" w:rsidRPr="00E14846" w:rsidRDefault="00E14846" w:rsidP="0007445E">
        <w:pPr>
          <w:pStyle w:val="Footer"/>
          <w:framePr w:wrap="none" w:vAnchor="text" w:hAnchor="page" w:x="11545" w:y="14"/>
          <w:rPr>
            <w:rStyle w:val="PageNumber"/>
            <w:rFonts w:cs="Open Sans"/>
            <w:color w:val="808080" w:themeColor="background1" w:themeShade="80"/>
            <w:sz w:val="20"/>
            <w:szCs w:val="20"/>
          </w:rPr>
        </w:pPr>
        <w:r w:rsidRPr="00507FB6">
          <w:rPr>
            <w:rStyle w:val="PageNumber"/>
            <w:rFonts w:cs="Open Sans"/>
            <w:color w:val="595959" w:themeColor="text1" w:themeTint="A6"/>
            <w:sz w:val="20"/>
            <w:szCs w:val="20"/>
          </w:rPr>
          <w:fldChar w:fldCharType="begin"/>
        </w:r>
        <w:r w:rsidRPr="00507FB6">
          <w:rPr>
            <w:rStyle w:val="PageNumber"/>
            <w:rFonts w:cs="Open Sans"/>
            <w:color w:val="595959" w:themeColor="text1" w:themeTint="A6"/>
            <w:sz w:val="20"/>
            <w:szCs w:val="20"/>
          </w:rPr>
          <w:instrText xml:space="preserve"> PAGE </w:instrText>
        </w:r>
        <w:r w:rsidRPr="00507FB6">
          <w:rPr>
            <w:rStyle w:val="PageNumber"/>
            <w:rFonts w:cs="Open Sans"/>
            <w:color w:val="595959" w:themeColor="text1" w:themeTint="A6"/>
            <w:sz w:val="20"/>
            <w:szCs w:val="20"/>
          </w:rPr>
          <w:fldChar w:fldCharType="separate"/>
        </w:r>
        <w:r w:rsidRPr="00507FB6">
          <w:rPr>
            <w:rStyle w:val="PageNumber"/>
            <w:rFonts w:cs="Open Sans"/>
            <w:noProof/>
            <w:color w:val="595959" w:themeColor="text1" w:themeTint="A6"/>
            <w:sz w:val="20"/>
            <w:szCs w:val="20"/>
          </w:rPr>
          <w:t>1</w:t>
        </w:r>
        <w:r w:rsidRPr="00507FB6">
          <w:rPr>
            <w:rStyle w:val="PageNumber"/>
            <w:rFonts w:cs="Open Sans"/>
            <w:color w:val="595959" w:themeColor="text1" w:themeTint="A6"/>
            <w:sz w:val="20"/>
            <w:szCs w:val="20"/>
          </w:rPr>
          <w:fldChar w:fldCharType="end"/>
        </w:r>
      </w:p>
    </w:sdtContent>
  </w:sdt>
  <w:p w14:paraId="314B31A6" w14:textId="2B3094B3" w:rsidR="00E14846" w:rsidRPr="0007445E" w:rsidRDefault="00BE313D" w:rsidP="0007445E">
    <w:pPr>
      <w:pStyle w:val="Footer"/>
      <w:ind w:left="-540" w:right="360"/>
      <w:rPr>
        <w:rFonts w:cs="Open Sans"/>
        <w:color w:val="808080" w:themeColor="background1" w:themeShade="80"/>
        <w:sz w:val="18"/>
        <w:szCs w:val="18"/>
      </w:rPr>
    </w:pPr>
    <w:r w:rsidRPr="00507FB6">
      <w:rPr>
        <w:rFonts w:cs="Open Sans"/>
        <w:color w:val="595959" w:themeColor="text1" w:themeTint="A6"/>
        <w:sz w:val="18"/>
        <w:szCs w:val="18"/>
      </w:rPr>
      <w:t xml:space="preserve">PHL </w:t>
    </w:r>
    <w:r w:rsidR="0007445E" w:rsidRPr="00507FB6">
      <w:rPr>
        <w:rFonts w:cs="Open Sans"/>
        <w:color w:val="595959" w:themeColor="text1" w:themeTint="A6"/>
        <w:sz w:val="18"/>
        <w:szCs w:val="18"/>
      </w:rPr>
      <w:t>Service Design Studio</w:t>
    </w:r>
    <w:r w:rsidRPr="00507FB6">
      <w:rPr>
        <w:rFonts w:cs="Open Sans"/>
        <w:color w:val="595959" w:themeColor="text1" w:themeTint="A6"/>
        <w:sz w:val="18"/>
        <w:szCs w:val="18"/>
      </w:rPr>
      <w:t xml:space="preserve"> / </w:t>
    </w:r>
    <w:r w:rsidR="00E14846" w:rsidRPr="00507FB6">
      <w:rPr>
        <w:rFonts w:cs="Open Sans"/>
        <w:color w:val="595959" w:themeColor="text1" w:themeTint="A6"/>
        <w:sz w:val="18"/>
        <w:szCs w:val="18"/>
      </w:rPr>
      <w:t xml:space="preserve">Year </w:t>
    </w:r>
    <w:r w:rsidR="00E41FAD">
      <w:rPr>
        <w:rFonts w:cs="Open Sans"/>
        <w:color w:val="595959" w:themeColor="text1" w:themeTint="A6"/>
        <w:sz w:val="18"/>
        <w:szCs w:val="18"/>
      </w:rPr>
      <w:t>one</w:t>
    </w:r>
    <w:r w:rsidR="00E14846" w:rsidRPr="00507FB6">
      <w:rPr>
        <w:rFonts w:cs="Open Sans"/>
        <w:color w:val="595959" w:themeColor="text1" w:themeTint="A6"/>
        <w:sz w:val="18"/>
        <w:szCs w:val="18"/>
      </w:rPr>
      <w:t xml:space="preserve">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64B" w14:textId="77777777" w:rsidR="00E41FAD" w:rsidRDefault="00E4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3860" w14:textId="77777777" w:rsidR="005152B6" w:rsidRDefault="005152B6" w:rsidP="00E14846">
      <w:r>
        <w:separator/>
      </w:r>
    </w:p>
  </w:footnote>
  <w:footnote w:type="continuationSeparator" w:id="0">
    <w:p w14:paraId="0AB134F7" w14:textId="77777777" w:rsidR="005152B6" w:rsidRDefault="005152B6" w:rsidP="00E14846">
      <w:r>
        <w:continuationSeparator/>
      </w:r>
    </w:p>
  </w:footnote>
  <w:footnote w:type="continuationNotice" w:id="1">
    <w:p w14:paraId="62020FDB" w14:textId="77777777" w:rsidR="005152B6" w:rsidRDefault="00515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A484" w14:textId="77777777" w:rsidR="00E41FAD" w:rsidRDefault="00E41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C4F0" w14:textId="77777777" w:rsidR="00E41FAD" w:rsidRDefault="00E41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98A9" w14:textId="77777777" w:rsidR="00E41FAD" w:rsidRDefault="00E41FAD">
    <w:pPr>
      <w:pStyle w:val="Header"/>
    </w:pPr>
  </w:p>
</w:hdr>
</file>

<file path=word/intelligence.xml><?xml version="1.0" encoding="utf-8"?>
<int:Intelligence xmlns:int="http://schemas.microsoft.com/office/intelligence/2019/intelligence">
  <int:IntelligenceSettings/>
  <int:Manifest>
    <int:ParagraphRange paragraphId="666435658" textId="271368465" start="128" length="8" invalidationStart="128" invalidationLength="8" id="Vlpo8XeN"/>
    <int:ParagraphRange paragraphId="666435658" textId="1994224277" start="129" length="8" invalidationStart="129" invalidationLength="8" id="5boQPS96"/>
  </int:Manifest>
  <int:Observations>
    <int:Content id="Vlpo8XeN">
      <int:Rejection type="LegacyProofing"/>
    </int:Content>
    <int:Content id="5boQPS9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8CF"/>
    <w:multiLevelType w:val="hybridMultilevel"/>
    <w:tmpl w:val="6598C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42E48"/>
    <w:multiLevelType w:val="hybridMultilevel"/>
    <w:tmpl w:val="9D74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6185"/>
    <w:multiLevelType w:val="hybridMultilevel"/>
    <w:tmpl w:val="D82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D2932"/>
    <w:multiLevelType w:val="hybridMultilevel"/>
    <w:tmpl w:val="34D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B6BD1"/>
    <w:multiLevelType w:val="hybridMultilevel"/>
    <w:tmpl w:val="FAAC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77969"/>
    <w:multiLevelType w:val="hybridMultilevel"/>
    <w:tmpl w:val="E9C0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16CDD"/>
    <w:multiLevelType w:val="hybridMultilevel"/>
    <w:tmpl w:val="72BE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D1154"/>
    <w:multiLevelType w:val="hybridMultilevel"/>
    <w:tmpl w:val="03E6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54CD3"/>
    <w:multiLevelType w:val="hybridMultilevel"/>
    <w:tmpl w:val="13A40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881BE1"/>
    <w:multiLevelType w:val="hybridMultilevel"/>
    <w:tmpl w:val="C6C2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503D9"/>
    <w:multiLevelType w:val="hybridMultilevel"/>
    <w:tmpl w:val="AC0C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66297"/>
    <w:multiLevelType w:val="hybridMultilevel"/>
    <w:tmpl w:val="1EFA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435A2"/>
    <w:multiLevelType w:val="hybridMultilevel"/>
    <w:tmpl w:val="935A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E07C6"/>
    <w:multiLevelType w:val="hybridMultilevel"/>
    <w:tmpl w:val="B02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614F4"/>
    <w:multiLevelType w:val="hybridMultilevel"/>
    <w:tmpl w:val="FFFFFFFF"/>
    <w:lvl w:ilvl="0" w:tplc="FC5039E6">
      <w:start w:val="1"/>
      <w:numFmt w:val="bullet"/>
      <w:lvlText w:val=""/>
      <w:lvlJc w:val="left"/>
      <w:pPr>
        <w:ind w:left="720" w:hanging="360"/>
      </w:pPr>
      <w:rPr>
        <w:rFonts w:ascii="Symbol" w:hAnsi="Symbol" w:hint="default"/>
      </w:rPr>
    </w:lvl>
    <w:lvl w:ilvl="1" w:tplc="9B848C22">
      <w:start w:val="1"/>
      <w:numFmt w:val="bullet"/>
      <w:lvlText w:val="o"/>
      <w:lvlJc w:val="left"/>
      <w:pPr>
        <w:ind w:left="1440" w:hanging="360"/>
      </w:pPr>
      <w:rPr>
        <w:rFonts w:ascii="Courier New" w:hAnsi="Courier New" w:hint="default"/>
      </w:rPr>
    </w:lvl>
    <w:lvl w:ilvl="2" w:tplc="95D80CB4">
      <w:start w:val="1"/>
      <w:numFmt w:val="bullet"/>
      <w:lvlText w:val=""/>
      <w:lvlJc w:val="left"/>
      <w:pPr>
        <w:ind w:left="2160" w:hanging="360"/>
      </w:pPr>
      <w:rPr>
        <w:rFonts w:ascii="Wingdings" w:hAnsi="Wingdings" w:hint="default"/>
      </w:rPr>
    </w:lvl>
    <w:lvl w:ilvl="3" w:tplc="CE507914">
      <w:start w:val="1"/>
      <w:numFmt w:val="bullet"/>
      <w:lvlText w:val=""/>
      <w:lvlJc w:val="left"/>
      <w:pPr>
        <w:ind w:left="2880" w:hanging="360"/>
      </w:pPr>
      <w:rPr>
        <w:rFonts w:ascii="Symbol" w:hAnsi="Symbol" w:hint="default"/>
      </w:rPr>
    </w:lvl>
    <w:lvl w:ilvl="4" w:tplc="8326C0B4">
      <w:start w:val="1"/>
      <w:numFmt w:val="bullet"/>
      <w:lvlText w:val="o"/>
      <w:lvlJc w:val="left"/>
      <w:pPr>
        <w:ind w:left="3600" w:hanging="360"/>
      </w:pPr>
      <w:rPr>
        <w:rFonts w:ascii="Courier New" w:hAnsi="Courier New" w:hint="default"/>
      </w:rPr>
    </w:lvl>
    <w:lvl w:ilvl="5" w:tplc="49640E58">
      <w:start w:val="1"/>
      <w:numFmt w:val="bullet"/>
      <w:lvlText w:val=""/>
      <w:lvlJc w:val="left"/>
      <w:pPr>
        <w:ind w:left="4320" w:hanging="360"/>
      </w:pPr>
      <w:rPr>
        <w:rFonts w:ascii="Wingdings" w:hAnsi="Wingdings" w:hint="default"/>
      </w:rPr>
    </w:lvl>
    <w:lvl w:ilvl="6" w:tplc="AC5CEB08">
      <w:start w:val="1"/>
      <w:numFmt w:val="bullet"/>
      <w:lvlText w:val=""/>
      <w:lvlJc w:val="left"/>
      <w:pPr>
        <w:ind w:left="5040" w:hanging="360"/>
      </w:pPr>
      <w:rPr>
        <w:rFonts w:ascii="Symbol" w:hAnsi="Symbol" w:hint="default"/>
      </w:rPr>
    </w:lvl>
    <w:lvl w:ilvl="7" w:tplc="395832A2">
      <w:start w:val="1"/>
      <w:numFmt w:val="bullet"/>
      <w:lvlText w:val="o"/>
      <w:lvlJc w:val="left"/>
      <w:pPr>
        <w:ind w:left="5760" w:hanging="360"/>
      </w:pPr>
      <w:rPr>
        <w:rFonts w:ascii="Courier New" w:hAnsi="Courier New" w:hint="default"/>
      </w:rPr>
    </w:lvl>
    <w:lvl w:ilvl="8" w:tplc="D29AE2FC">
      <w:start w:val="1"/>
      <w:numFmt w:val="bullet"/>
      <w:lvlText w:val=""/>
      <w:lvlJc w:val="left"/>
      <w:pPr>
        <w:ind w:left="6480" w:hanging="360"/>
      </w:pPr>
      <w:rPr>
        <w:rFonts w:ascii="Wingdings" w:hAnsi="Wingdings" w:hint="default"/>
      </w:rPr>
    </w:lvl>
  </w:abstractNum>
  <w:abstractNum w:abstractNumId="15" w15:restartNumberingAfterBreak="0">
    <w:nsid w:val="156B50EE"/>
    <w:multiLevelType w:val="hybridMultilevel"/>
    <w:tmpl w:val="FD46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271A18"/>
    <w:multiLevelType w:val="hybridMultilevel"/>
    <w:tmpl w:val="81447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61349"/>
    <w:multiLevelType w:val="hybridMultilevel"/>
    <w:tmpl w:val="2A28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9145DE"/>
    <w:multiLevelType w:val="hybridMultilevel"/>
    <w:tmpl w:val="A21A537E"/>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7C75966"/>
    <w:multiLevelType w:val="hybridMultilevel"/>
    <w:tmpl w:val="BD88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8012F1"/>
    <w:multiLevelType w:val="hybridMultilevel"/>
    <w:tmpl w:val="CD48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AC3680"/>
    <w:multiLevelType w:val="hybridMultilevel"/>
    <w:tmpl w:val="051A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DF1A9B"/>
    <w:multiLevelType w:val="hybridMultilevel"/>
    <w:tmpl w:val="9F062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B6460"/>
    <w:multiLevelType w:val="hybridMultilevel"/>
    <w:tmpl w:val="0242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C54FA6"/>
    <w:multiLevelType w:val="hybridMultilevel"/>
    <w:tmpl w:val="91BA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E7B27"/>
    <w:multiLevelType w:val="hybridMultilevel"/>
    <w:tmpl w:val="D4F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DD3689"/>
    <w:multiLevelType w:val="hybridMultilevel"/>
    <w:tmpl w:val="E11C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113052"/>
    <w:multiLevelType w:val="hybridMultilevel"/>
    <w:tmpl w:val="F46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373FDB"/>
    <w:multiLevelType w:val="hybridMultilevel"/>
    <w:tmpl w:val="F09E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B44E37"/>
    <w:multiLevelType w:val="hybridMultilevel"/>
    <w:tmpl w:val="C5C6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460F58"/>
    <w:multiLevelType w:val="hybridMultilevel"/>
    <w:tmpl w:val="881C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856807"/>
    <w:multiLevelType w:val="hybridMultilevel"/>
    <w:tmpl w:val="667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86695F"/>
    <w:multiLevelType w:val="hybridMultilevel"/>
    <w:tmpl w:val="45D44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F65682"/>
    <w:multiLevelType w:val="hybridMultilevel"/>
    <w:tmpl w:val="0660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E20E70"/>
    <w:multiLevelType w:val="hybridMultilevel"/>
    <w:tmpl w:val="152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5E0"/>
    <w:multiLevelType w:val="hybridMultilevel"/>
    <w:tmpl w:val="0BF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DC0104"/>
    <w:multiLevelType w:val="hybridMultilevel"/>
    <w:tmpl w:val="48C4F2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38734042"/>
    <w:multiLevelType w:val="hybridMultilevel"/>
    <w:tmpl w:val="CEB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367579"/>
    <w:multiLevelType w:val="hybridMultilevel"/>
    <w:tmpl w:val="8B34C3D4"/>
    <w:lvl w:ilvl="0" w:tplc="51CC7C0A">
      <w:start w:val="1"/>
      <w:numFmt w:val="bullet"/>
      <w:lvlText w:val=""/>
      <w:lvlJc w:val="left"/>
      <w:pPr>
        <w:ind w:left="720" w:hanging="360"/>
      </w:pPr>
      <w:rPr>
        <w:rFonts w:ascii="Symbol" w:hAnsi="Symbol" w:hint="default"/>
      </w:rPr>
    </w:lvl>
    <w:lvl w:ilvl="1" w:tplc="F7AACCC0">
      <w:start w:val="1"/>
      <w:numFmt w:val="bullet"/>
      <w:lvlText w:val="o"/>
      <w:lvlJc w:val="left"/>
      <w:pPr>
        <w:ind w:left="1440" w:hanging="360"/>
      </w:pPr>
      <w:rPr>
        <w:rFonts w:ascii="Courier New" w:hAnsi="Courier New" w:hint="default"/>
      </w:rPr>
    </w:lvl>
    <w:lvl w:ilvl="2" w:tplc="76FAEAF4">
      <w:start w:val="1"/>
      <w:numFmt w:val="bullet"/>
      <w:lvlText w:val=""/>
      <w:lvlJc w:val="left"/>
      <w:pPr>
        <w:ind w:left="2160" w:hanging="360"/>
      </w:pPr>
      <w:rPr>
        <w:rFonts w:ascii="Wingdings" w:hAnsi="Wingdings" w:hint="default"/>
      </w:rPr>
    </w:lvl>
    <w:lvl w:ilvl="3" w:tplc="4DBC734E">
      <w:start w:val="1"/>
      <w:numFmt w:val="bullet"/>
      <w:lvlText w:val=""/>
      <w:lvlJc w:val="left"/>
      <w:pPr>
        <w:ind w:left="2880" w:hanging="360"/>
      </w:pPr>
      <w:rPr>
        <w:rFonts w:ascii="Symbol" w:hAnsi="Symbol" w:hint="default"/>
      </w:rPr>
    </w:lvl>
    <w:lvl w:ilvl="4" w:tplc="0A0A69B0">
      <w:start w:val="1"/>
      <w:numFmt w:val="bullet"/>
      <w:lvlText w:val="o"/>
      <w:lvlJc w:val="left"/>
      <w:pPr>
        <w:ind w:left="3600" w:hanging="360"/>
      </w:pPr>
      <w:rPr>
        <w:rFonts w:ascii="Courier New" w:hAnsi="Courier New" w:hint="default"/>
      </w:rPr>
    </w:lvl>
    <w:lvl w:ilvl="5" w:tplc="FD1E2740">
      <w:start w:val="1"/>
      <w:numFmt w:val="bullet"/>
      <w:lvlText w:val=""/>
      <w:lvlJc w:val="left"/>
      <w:pPr>
        <w:ind w:left="4320" w:hanging="360"/>
      </w:pPr>
      <w:rPr>
        <w:rFonts w:ascii="Wingdings" w:hAnsi="Wingdings" w:hint="default"/>
      </w:rPr>
    </w:lvl>
    <w:lvl w:ilvl="6" w:tplc="2CAAF0F2">
      <w:start w:val="1"/>
      <w:numFmt w:val="bullet"/>
      <w:lvlText w:val=""/>
      <w:lvlJc w:val="left"/>
      <w:pPr>
        <w:ind w:left="5040" w:hanging="360"/>
      </w:pPr>
      <w:rPr>
        <w:rFonts w:ascii="Symbol" w:hAnsi="Symbol" w:hint="default"/>
      </w:rPr>
    </w:lvl>
    <w:lvl w:ilvl="7" w:tplc="FA1A70B4">
      <w:start w:val="1"/>
      <w:numFmt w:val="bullet"/>
      <w:lvlText w:val="o"/>
      <w:lvlJc w:val="left"/>
      <w:pPr>
        <w:ind w:left="5760" w:hanging="360"/>
      </w:pPr>
      <w:rPr>
        <w:rFonts w:ascii="Courier New" w:hAnsi="Courier New" w:hint="default"/>
      </w:rPr>
    </w:lvl>
    <w:lvl w:ilvl="8" w:tplc="04AED1CE">
      <w:start w:val="1"/>
      <w:numFmt w:val="bullet"/>
      <w:lvlText w:val=""/>
      <w:lvlJc w:val="left"/>
      <w:pPr>
        <w:ind w:left="6480" w:hanging="360"/>
      </w:pPr>
      <w:rPr>
        <w:rFonts w:ascii="Wingdings" w:hAnsi="Wingdings" w:hint="default"/>
      </w:rPr>
    </w:lvl>
  </w:abstractNum>
  <w:abstractNum w:abstractNumId="39" w15:restartNumberingAfterBreak="0">
    <w:nsid w:val="3B212329"/>
    <w:multiLevelType w:val="hybridMultilevel"/>
    <w:tmpl w:val="1F8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B8497F"/>
    <w:multiLevelType w:val="hybridMultilevel"/>
    <w:tmpl w:val="AA0E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F9026B"/>
    <w:multiLevelType w:val="hybridMultilevel"/>
    <w:tmpl w:val="F47E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2A3C09"/>
    <w:multiLevelType w:val="hybridMultilevel"/>
    <w:tmpl w:val="EFAC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272AD3"/>
    <w:multiLevelType w:val="hybridMultilevel"/>
    <w:tmpl w:val="475C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E33735"/>
    <w:multiLevelType w:val="hybridMultilevel"/>
    <w:tmpl w:val="FFFFFFFF"/>
    <w:lvl w:ilvl="0" w:tplc="43CA1F48">
      <w:start w:val="1"/>
      <w:numFmt w:val="bullet"/>
      <w:lvlText w:val=""/>
      <w:lvlJc w:val="left"/>
      <w:pPr>
        <w:ind w:left="720" w:hanging="360"/>
      </w:pPr>
      <w:rPr>
        <w:rFonts w:ascii="Symbol" w:hAnsi="Symbol" w:hint="default"/>
      </w:rPr>
    </w:lvl>
    <w:lvl w:ilvl="1" w:tplc="92AA0040">
      <w:start w:val="1"/>
      <w:numFmt w:val="bullet"/>
      <w:lvlText w:val="o"/>
      <w:lvlJc w:val="left"/>
      <w:pPr>
        <w:ind w:left="1440" w:hanging="360"/>
      </w:pPr>
      <w:rPr>
        <w:rFonts w:ascii="Courier New" w:hAnsi="Courier New" w:hint="default"/>
      </w:rPr>
    </w:lvl>
    <w:lvl w:ilvl="2" w:tplc="07E2C1FA">
      <w:start w:val="1"/>
      <w:numFmt w:val="bullet"/>
      <w:lvlText w:val=""/>
      <w:lvlJc w:val="left"/>
      <w:pPr>
        <w:ind w:left="2160" w:hanging="360"/>
      </w:pPr>
      <w:rPr>
        <w:rFonts w:ascii="Wingdings" w:hAnsi="Wingdings" w:hint="default"/>
      </w:rPr>
    </w:lvl>
    <w:lvl w:ilvl="3" w:tplc="23F6E656">
      <w:start w:val="1"/>
      <w:numFmt w:val="bullet"/>
      <w:lvlText w:val=""/>
      <w:lvlJc w:val="left"/>
      <w:pPr>
        <w:ind w:left="2880" w:hanging="360"/>
      </w:pPr>
      <w:rPr>
        <w:rFonts w:ascii="Symbol" w:hAnsi="Symbol" w:hint="default"/>
      </w:rPr>
    </w:lvl>
    <w:lvl w:ilvl="4" w:tplc="222AEC96">
      <w:start w:val="1"/>
      <w:numFmt w:val="bullet"/>
      <w:lvlText w:val="o"/>
      <w:lvlJc w:val="left"/>
      <w:pPr>
        <w:ind w:left="3600" w:hanging="360"/>
      </w:pPr>
      <w:rPr>
        <w:rFonts w:ascii="Courier New" w:hAnsi="Courier New" w:hint="default"/>
      </w:rPr>
    </w:lvl>
    <w:lvl w:ilvl="5" w:tplc="DE02AE72">
      <w:start w:val="1"/>
      <w:numFmt w:val="bullet"/>
      <w:lvlText w:val=""/>
      <w:lvlJc w:val="left"/>
      <w:pPr>
        <w:ind w:left="4320" w:hanging="360"/>
      </w:pPr>
      <w:rPr>
        <w:rFonts w:ascii="Wingdings" w:hAnsi="Wingdings" w:hint="default"/>
      </w:rPr>
    </w:lvl>
    <w:lvl w:ilvl="6" w:tplc="F168C424">
      <w:start w:val="1"/>
      <w:numFmt w:val="bullet"/>
      <w:lvlText w:val=""/>
      <w:lvlJc w:val="left"/>
      <w:pPr>
        <w:ind w:left="5040" w:hanging="360"/>
      </w:pPr>
      <w:rPr>
        <w:rFonts w:ascii="Symbol" w:hAnsi="Symbol" w:hint="default"/>
      </w:rPr>
    </w:lvl>
    <w:lvl w:ilvl="7" w:tplc="1B840CD8">
      <w:start w:val="1"/>
      <w:numFmt w:val="bullet"/>
      <w:lvlText w:val="o"/>
      <w:lvlJc w:val="left"/>
      <w:pPr>
        <w:ind w:left="5760" w:hanging="360"/>
      </w:pPr>
      <w:rPr>
        <w:rFonts w:ascii="Courier New" w:hAnsi="Courier New" w:hint="default"/>
      </w:rPr>
    </w:lvl>
    <w:lvl w:ilvl="8" w:tplc="1536217E">
      <w:start w:val="1"/>
      <w:numFmt w:val="bullet"/>
      <w:lvlText w:val=""/>
      <w:lvlJc w:val="left"/>
      <w:pPr>
        <w:ind w:left="6480" w:hanging="360"/>
      </w:pPr>
      <w:rPr>
        <w:rFonts w:ascii="Wingdings" w:hAnsi="Wingdings" w:hint="default"/>
      </w:rPr>
    </w:lvl>
  </w:abstractNum>
  <w:abstractNum w:abstractNumId="45" w15:restartNumberingAfterBreak="0">
    <w:nsid w:val="42EC11CD"/>
    <w:multiLevelType w:val="hybridMultilevel"/>
    <w:tmpl w:val="258E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B12F9A"/>
    <w:multiLevelType w:val="hybridMultilevel"/>
    <w:tmpl w:val="D70A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2F17EA"/>
    <w:multiLevelType w:val="hybridMultilevel"/>
    <w:tmpl w:val="513E1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C22111"/>
    <w:multiLevelType w:val="hybridMultilevel"/>
    <w:tmpl w:val="7D00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9A0914"/>
    <w:multiLevelType w:val="hybridMultilevel"/>
    <w:tmpl w:val="0106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091030"/>
    <w:multiLevelType w:val="hybridMultilevel"/>
    <w:tmpl w:val="5944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6021C2"/>
    <w:multiLevelType w:val="hybridMultilevel"/>
    <w:tmpl w:val="86C8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CA0D4A"/>
    <w:multiLevelType w:val="hybridMultilevel"/>
    <w:tmpl w:val="115A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653584"/>
    <w:multiLevelType w:val="hybridMultilevel"/>
    <w:tmpl w:val="73EE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EA0457"/>
    <w:multiLevelType w:val="hybridMultilevel"/>
    <w:tmpl w:val="60261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0C2295"/>
    <w:multiLevelType w:val="hybridMultilevel"/>
    <w:tmpl w:val="CAD6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23779A"/>
    <w:multiLevelType w:val="hybridMultilevel"/>
    <w:tmpl w:val="241C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34050A"/>
    <w:multiLevelType w:val="hybridMultilevel"/>
    <w:tmpl w:val="F4423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4C27E1"/>
    <w:multiLevelType w:val="hybridMultilevel"/>
    <w:tmpl w:val="14FC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B12DC0"/>
    <w:multiLevelType w:val="hybridMultilevel"/>
    <w:tmpl w:val="981A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0250B1"/>
    <w:multiLevelType w:val="hybridMultilevel"/>
    <w:tmpl w:val="AD3C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0834FC"/>
    <w:multiLevelType w:val="hybridMultilevel"/>
    <w:tmpl w:val="E1B0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8B5194"/>
    <w:multiLevelType w:val="hybridMultilevel"/>
    <w:tmpl w:val="DEEA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FA6927"/>
    <w:multiLevelType w:val="hybridMultilevel"/>
    <w:tmpl w:val="7678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47621E"/>
    <w:multiLevelType w:val="hybridMultilevel"/>
    <w:tmpl w:val="B66A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6E12E8"/>
    <w:multiLevelType w:val="hybridMultilevel"/>
    <w:tmpl w:val="040A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F8298C"/>
    <w:multiLevelType w:val="hybridMultilevel"/>
    <w:tmpl w:val="3A0A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27D1067"/>
    <w:multiLevelType w:val="hybridMultilevel"/>
    <w:tmpl w:val="0A20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8D799D"/>
    <w:multiLevelType w:val="hybridMultilevel"/>
    <w:tmpl w:val="782A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894400"/>
    <w:multiLevelType w:val="hybridMultilevel"/>
    <w:tmpl w:val="D45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58108C"/>
    <w:multiLevelType w:val="hybridMultilevel"/>
    <w:tmpl w:val="00DA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130514"/>
    <w:multiLevelType w:val="hybridMultilevel"/>
    <w:tmpl w:val="EDBC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5D18C4"/>
    <w:multiLevelType w:val="hybridMultilevel"/>
    <w:tmpl w:val="762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BE2585"/>
    <w:multiLevelType w:val="hybridMultilevel"/>
    <w:tmpl w:val="48F2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C90087"/>
    <w:multiLevelType w:val="hybridMultilevel"/>
    <w:tmpl w:val="CECC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30730F"/>
    <w:multiLevelType w:val="hybridMultilevel"/>
    <w:tmpl w:val="B872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C83CF9"/>
    <w:multiLevelType w:val="hybridMultilevel"/>
    <w:tmpl w:val="9ED4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655C64"/>
    <w:multiLevelType w:val="hybridMultilevel"/>
    <w:tmpl w:val="6100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390D83"/>
    <w:multiLevelType w:val="hybridMultilevel"/>
    <w:tmpl w:val="3E524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3022F9"/>
    <w:multiLevelType w:val="hybridMultilevel"/>
    <w:tmpl w:val="A490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F87B84"/>
    <w:multiLevelType w:val="hybridMultilevel"/>
    <w:tmpl w:val="AF10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E207CE"/>
    <w:multiLevelType w:val="hybridMultilevel"/>
    <w:tmpl w:val="5484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55103EE"/>
    <w:multiLevelType w:val="hybridMultilevel"/>
    <w:tmpl w:val="6082E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5C13FD"/>
    <w:multiLevelType w:val="hybridMultilevel"/>
    <w:tmpl w:val="3B22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8E5929"/>
    <w:multiLevelType w:val="hybridMultilevel"/>
    <w:tmpl w:val="869A2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FB0197"/>
    <w:multiLevelType w:val="hybridMultilevel"/>
    <w:tmpl w:val="FFFFFFFF"/>
    <w:lvl w:ilvl="0" w:tplc="553A0A94">
      <w:start w:val="1"/>
      <w:numFmt w:val="bullet"/>
      <w:lvlText w:val=""/>
      <w:lvlJc w:val="left"/>
      <w:pPr>
        <w:ind w:left="720" w:hanging="360"/>
      </w:pPr>
      <w:rPr>
        <w:rFonts w:ascii="Symbol" w:hAnsi="Symbol" w:hint="default"/>
      </w:rPr>
    </w:lvl>
    <w:lvl w:ilvl="1" w:tplc="3A34447E">
      <w:start w:val="1"/>
      <w:numFmt w:val="bullet"/>
      <w:lvlText w:val="o"/>
      <w:lvlJc w:val="left"/>
      <w:pPr>
        <w:ind w:left="1440" w:hanging="360"/>
      </w:pPr>
      <w:rPr>
        <w:rFonts w:ascii="Courier New" w:hAnsi="Courier New" w:hint="default"/>
      </w:rPr>
    </w:lvl>
    <w:lvl w:ilvl="2" w:tplc="FB5EF41E">
      <w:start w:val="1"/>
      <w:numFmt w:val="bullet"/>
      <w:lvlText w:val=""/>
      <w:lvlJc w:val="left"/>
      <w:pPr>
        <w:ind w:left="2160" w:hanging="360"/>
      </w:pPr>
      <w:rPr>
        <w:rFonts w:ascii="Wingdings" w:hAnsi="Wingdings" w:hint="default"/>
      </w:rPr>
    </w:lvl>
    <w:lvl w:ilvl="3" w:tplc="C2EC844A">
      <w:start w:val="1"/>
      <w:numFmt w:val="bullet"/>
      <w:lvlText w:val=""/>
      <w:lvlJc w:val="left"/>
      <w:pPr>
        <w:ind w:left="2880" w:hanging="360"/>
      </w:pPr>
      <w:rPr>
        <w:rFonts w:ascii="Symbol" w:hAnsi="Symbol" w:hint="default"/>
      </w:rPr>
    </w:lvl>
    <w:lvl w:ilvl="4" w:tplc="ACAE43D4">
      <w:start w:val="1"/>
      <w:numFmt w:val="bullet"/>
      <w:lvlText w:val="o"/>
      <w:lvlJc w:val="left"/>
      <w:pPr>
        <w:ind w:left="3600" w:hanging="360"/>
      </w:pPr>
      <w:rPr>
        <w:rFonts w:ascii="Courier New" w:hAnsi="Courier New" w:hint="default"/>
      </w:rPr>
    </w:lvl>
    <w:lvl w:ilvl="5" w:tplc="7C08A702">
      <w:start w:val="1"/>
      <w:numFmt w:val="bullet"/>
      <w:lvlText w:val=""/>
      <w:lvlJc w:val="left"/>
      <w:pPr>
        <w:ind w:left="4320" w:hanging="360"/>
      </w:pPr>
      <w:rPr>
        <w:rFonts w:ascii="Wingdings" w:hAnsi="Wingdings" w:hint="default"/>
      </w:rPr>
    </w:lvl>
    <w:lvl w:ilvl="6" w:tplc="72BADB2E">
      <w:start w:val="1"/>
      <w:numFmt w:val="bullet"/>
      <w:lvlText w:val=""/>
      <w:lvlJc w:val="left"/>
      <w:pPr>
        <w:ind w:left="5040" w:hanging="360"/>
      </w:pPr>
      <w:rPr>
        <w:rFonts w:ascii="Symbol" w:hAnsi="Symbol" w:hint="default"/>
      </w:rPr>
    </w:lvl>
    <w:lvl w:ilvl="7" w:tplc="003E9A5A">
      <w:start w:val="1"/>
      <w:numFmt w:val="bullet"/>
      <w:lvlText w:val="o"/>
      <w:lvlJc w:val="left"/>
      <w:pPr>
        <w:ind w:left="5760" w:hanging="360"/>
      </w:pPr>
      <w:rPr>
        <w:rFonts w:ascii="Courier New" w:hAnsi="Courier New" w:hint="default"/>
      </w:rPr>
    </w:lvl>
    <w:lvl w:ilvl="8" w:tplc="029C8E22">
      <w:start w:val="1"/>
      <w:numFmt w:val="bullet"/>
      <w:lvlText w:val=""/>
      <w:lvlJc w:val="left"/>
      <w:pPr>
        <w:ind w:left="6480" w:hanging="360"/>
      </w:pPr>
      <w:rPr>
        <w:rFonts w:ascii="Wingdings" w:hAnsi="Wingdings" w:hint="default"/>
      </w:rPr>
    </w:lvl>
  </w:abstractNum>
  <w:abstractNum w:abstractNumId="86" w15:restartNumberingAfterBreak="0">
    <w:nsid w:val="79C0102B"/>
    <w:multiLevelType w:val="hybridMultilevel"/>
    <w:tmpl w:val="F65A9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D93485"/>
    <w:multiLevelType w:val="hybridMultilevel"/>
    <w:tmpl w:val="2470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08796">
    <w:abstractNumId w:val="54"/>
  </w:num>
  <w:num w:numId="2" w16cid:durableId="1841580438">
    <w:abstractNumId w:val="31"/>
  </w:num>
  <w:num w:numId="3" w16cid:durableId="562839989">
    <w:abstractNumId w:val="87"/>
  </w:num>
  <w:num w:numId="4" w16cid:durableId="678040532">
    <w:abstractNumId w:val="81"/>
  </w:num>
  <w:num w:numId="5" w16cid:durableId="572591780">
    <w:abstractNumId w:val="66"/>
  </w:num>
  <w:num w:numId="6" w16cid:durableId="399255204">
    <w:abstractNumId w:val="28"/>
  </w:num>
  <w:num w:numId="7" w16cid:durableId="1496261329">
    <w:abstractNumId w:val="64"/>
  </w:num>
  <w:num w:numId="8" w16cid:durableId="1876893795">
    <w:abstractNumId w:val="39"/>
  </w:num>
  <w:num w:numId="9" w16cid:durableId="1119421306">
    <w:abstractNumId w:val="9"/>
  </w:num>
  <w:num w:numId="10" w16cid:durableId="183716740">
    <w:abstractNumId w:val="14"/>
  </w:num>
  <w:num w:numId="11" w16cid:durableId="717819117">
    <w:abstractNumId w:val="44"/>
  </w:num>
  <w:num w:numId="12" w16cid:durableId="1128354855">
    <w:abstractNumId w:val="11"/>
  </w:num>
  <w:num w:numId="13" w16cid:durableId="832449268">
    <w:abstractNumId w:val="13"/>
  </w:num>
  <w:num w:numId="14" w16cid:durableId="867185745">
    <w:abstractNumId w:val="61"/>
  </w:num>
  <w:num w:numId="15" w16cid:durableId="189418185">
    <w:abstractNumId w:val="41"/>
  </w:num>
  <w:num w:numId="16" w16cid:durableId="438526043">
    <w:abstractNumId w:val="18"/>
  </w:num>
  <w:num w:numId="17" w16cid:durableId="732773947">
    <w:abstractNumId w:val="36"/>
  </w:num>
  <w:num w:numId="18" w16cid:durableId="558438842">
    <w:abstractNumId w:val="34"/>
  </w:num>
  <w:num w:numId="19" w16cid:durableId="1854145064">
    <w:abstractNumId w:val="58"/>
  </w:num>
  <w:num w:numId="20" w16cid:durableId="1242253816">
    <w:abstractNumId w:val="71"/>
  </w:num>
  <w:num w:numId="21" w16cid:durableId="1440878555">
    <w:abstractNumId w:val="84"/>
  </w:num>
  <w:num w:numId="22" w16cid:durableId="1140264088">
    <w:abstractNumId w:val="52"/>
  </w:num>
  <w:num w:numId="23" w16cid:durableId="2118020210">
    <w:abstractNumId w:val="25"/>
  </w:num>
  <w:num w:numId="24" w16cid:durableId="835922746">
    <w:abstractNumId w:val="0"/>
  </w:num>
  <w:num w:numId="25" w16cid:durableId="1940141190">
    <w:abstractNumId w:val="43"/>
  </w:num>
  <w:num w:numId="26" w16cid:durableId="669526791">
    <w:abstractNumId w:val="62"/>
  </w:num>
  <w:num w:numId="27" w16cid:durableId="576401461">
    <w:abstractNumId w:val="27"/>
  </w:num>
  <w:num w:numId="28" w16cid:durableId="1729916381">
    <w:abstractNumId w:val="1"/>
  </w:num>
  <w:num w:numId="29" w16cid:durableId="1451313332">
    <w:abstractNumId w:val="80"/>
  </w:num>
  <w:num w:numId="30" w16cid:durableId="513347383">
    <w:abstractNumId w:val="74"/>
  </w:num>
  <w:num w:numId="31" w16cid:durableId="74866441">
    <w:abstractNumId w:val="24"/>
  </w:num>
  <w:num w:numId="32" w16cid:durableId="1399595213">
    <w:abstractNumId w:val="10"/>
  </w:num>
  <w:num w:numId="33" w16cid:durableId="117720886">
    <w:abstractNumId w:val="37"/>
  </w:num>
  <w:num w:numId="34" w16cid:durableId="379936314">
    <w:abstractNumId w:val="33"/>
  </w:num>
  <w:num w:numId="35" w16cid:durableId="1631738323">
    <w:abstractNumId w:val="50"/>
  </w:num>
  <w:num w:numId="36" w16cid:durableId="911350427">
    <w:abstractNumId w:val="83"/>
  </w:num>
  <w:num w:numId="37" w16cid:durableId="1230925567">
    <w:abstractNumId w:val="77"/>
  </w:num>
  <w:num w:numId="38" w16cid:durableId="1444033268">
    <w:abstractNumId w:val="85"/>
  </w:num>
  <w:num w:numId="39" w16cid:durableId="1609045681">
    <w:abstractNumId w:val="29"/>
  </w:num>
  <w:num w:numId="40" w16cid:durableId="1674255767">
    <w:abstractNumId w:val="38"/>
  </w:num>
  <w:num w:numId="41" w16cid:durableId="1981111664">
    <w:abstractNumId w:val="51"/>
  </w:num>
  <w:num w:numId="42" w16cid:durableId="1040546264">
    <w:abstractNumId w:val="16"/>
  </w:num>
  <w:num w:numId="43" w16cid:durableId="1748376281">
    <w:abstractNumId w:val="42"/>
  </w:num>
  <w:num w:numId="44" w16cid:durableId="1995600660">
    <w:abstractNumId w:val="6"/>
  </w:num>
  <w:num w:numId="45" w16cid:durableId="751853674">
    <w:abstractNumId w:val="17"/>
  </w:num>
  <w:num w:numId="46" w16cid:durableId="235434111">
    <w:abstractNumId w:val="15"/>
  </w:num>
  <w:num w:numId="47" w16cid:durableId="238711952">
    <w:abstractNumId w:val="20"/>
  </w:num>
  <w:num w:numId="48" w16cid:durableId="2027247394">
    <w:abstractNumId w:val="4"/>
  </w:num>
  <w:num w:numId="49" w16cid:durableId="845053762">
    <w:abstractNumId w:val="75"/>
  </w:num>
  <w:num w:numId="50" w16cid:durableId="398553654">
    <w:abstractNumId w:val="67"/>
  </w:num>
  <w:num w:numId="51" w16cid:durableId="470296248">
    <w:abstractNumId w:val="8"/>
  </w:num>
  <w:num w:numId="52" w16cid:durableId="752550346">
    <w:abstractNumId w:val="46"/>
  </w:num>
  <w:num w:numId="53" w16cid:durableId="1368484807">
    <w:abstractNumId w:val="82"/>
  </w:num>
  <w:num w:numId="54" w16cid:durableId="1794130509">
    <w:abstractNumId w:val="49"/>
  </w:num>
  <w:num w:numId="55" w16cid:durableId="1167598074">
    <w:abstractNumId w:val="32"/>
  </w:num>
  <w:num w:numId="56" w16cid:durableId="1560945417">
    <w:abstractNumId w:val="57"/>
  </w:num>
  <w:num w:numId="57" w16cid:durableId="1576549741">
    <w:abstractNumId w:val="45"/>
  </w:num>
  <w:num w:numId="58" w16cid:durableId="743529998">
    <w:abstractNumId w:val="2"/>
  </w:num>
  <w:num w:numId="59" w16cid:durableId="690764081">
    <w:abstractNumId w:val="53"/>
  </w:num>
  <w:num w:numId="60" w16cid:durableId="502669685">
    <w:abstractNumId w:val="47"/>
  </w:num>
  <w:num w:numId="61" w16cid:durableId="1853839936">
    <w:abstractNumId w:val="78"/>
  </w:num>
  <w:num w:numId="62" w16cid:durableId="1552303572">
    <w:abstractNumId w:val="19"/>
  </w:num>
  <w:num w:numId="63" w16cid:durableId="1733429227">
    <w:abstractNumId w:val="70"/>
  </w:num>
  <w:num w:numId="64" w16cid:durableId="2056927061">
    <w:abstractNumId w:val="86"/>
  </w:num>
  <w:num w:numId="65" w16cid:durableId="1794250700">
    <w:abstractNumId w:val="12"/>
  </w:num>
  <w:num w:numId="66" w16cid:durableId="18820978">
    <w:abstractNumId w:val="76"/>
  </w:num>
  <w:num w:numId="67" w16cid:durableId="1549367843">
    <w:abstractNumId w:val="65"/>
  </w:num>
  <w:num w:numId="68" w16cid:durableId="119886772">
    <w:abstractNumId w:val="63"/>
  </w:num>
  <w:num w:numId="69" w16cid:durableId="1776973625">
    <w:abstractNumId w:val="21"/>
  </w:num>
  <w:num w:numId="70" w16cid:durableId="1762019087">
    <w:abstractNumId w:val="48"/>
  </w:num>
  <w:num w:numId="71" w16cid:durableId="477499203">
    <w:abstractNumId w:val="23"/>
  </w:num>
  <w:num w:numId="72" w16cid:durableId="701978888">
    <w:abstractNumId w:val="56"/>
  </w:num>
  <w:num w:numId="73" w16cid:durableId="1428305550">
    <w:abstractNumId w:val="26"/>
  </w:num>
  <w:num w:numId="74" w16cid:durableId="722483725">
    <w:abstractNumId w:val="55"/>
  </w:num>
  <w:num w:numId="75" w16cid:durableId="805319897">
    <w:abstractNumId w:val="22"/>
  </w:num>
  <w:num w:numId="76" w16cid:durableId="754664209">
    <w:abstractNumId w:val="35"/>
  </w:num>
  <w:num w:numId="77" w16cid:durableId="1652173285">
    <w:abstractNumId w:val="72"/>
  </w:num>
  <w:num w:numId="78" w16cid:durableId="1096904557">
    <w:abstractNumId w:val="79"/>
  </w:num>
  <w:num w:numId="79" w16cid:durableId="1771511309">
    <w:abstractNumId w:val="5"/>
  </w:num>
  <w:num w:numId="80" w16cid:durableId="1672368346">
    <w:abstractNumId w:val="7"/>
  </w:num>
  <w:num w:numId="81" w16cid:durableId="685063898">
    <w:abstractNumId w:val="68"/>
  </w:num>
  <w:num w:numId="82" w16cid:durableId="140462880">
    <w:abstractNumId w:val="59"/>
  </w:num>
  <w:num w:numId="83" w16cid:durableId="724180214">
    <w:abstractNumId w:val="40"/>
  </w:num>
  <w:num w:numId="84" w16cid:durableId="638415621">
    <w:abstractNumId w:val="60"/>
  </w:num>
  <w:num w:numId="85" w16cid:durableId="625040362">
    <w:abstractNumId w:val="73"/>
  </w:num>
  <w:num w:numId="86" w16cid:durableId="1813667838">
    <w:abstractNumId w:val="69"/>
  </w:num>
  <w:num w:numId="87" w16cid:durableId="986742151">
    <w:abstractNumId w:val="3"/>
  </w:num>
  <w:num w:numId="88" w16cid:durableId="2077508993">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056ED3"/>
    <w:rsid w:val="00000D7A"/>
    <w:rsid w:val="0000202F"/>
    <w:rsid w:val="000021F5"/>
    <w:rsid w:val="000024AC"/>
    <w:rsid w:val="00003C84"/>
    <w:rsid w:val="00005097"/>
    <w:rsid w:val="00005335"/>
    <w:rsid w:val="00010811"/>
    <w:rsid w:val="00011F6A"/>
    <w:rsid w:val="000123B9"/>
    <w:rsid w:val="00015D87"/>
    <w:rsid w:val="000210D3"/>
    <w:rsid w:val="00021C03"/>
    <w:rsid w:val="00021E52"/>
    <w:rsid w:val="0002624B"/>
    <w:rsid w:val="00026D89"/>
    <w:rsid w:val="00027536"/>
    <w:rsid w:val="0003018B"/>
    <w:rsid w:val="00030B7B"/>
    <w:rsid w:val="0003173A"/>
    <w:rsid w:val="0003515B"/>
    <w:rsid w:val="00036713"/>
    <w:rsid w:val="00036C4E"/>
    <w:rsid w:val="0003748C"/>
    <w:rsid w:val="00037D8E"/>
    <w:rsid w:val="00040025"/>
    <w:rsid w:val="00043F82"/>
    <w:rsid w:val="0004492C"/>
    <w:rsid w:val="00050273"/>
    <w:rsid w:val="000505BC"/>
    <w:rsid w:val="00052AA6"/>
    <w:rsid w:val="000542EA"/>
    <w:rsid w:val="0005488B"/>
    <w:rsid w:val="000609BF"/>
    <w:rsid w:val="0006439E"/>
    <w:rsid w:val="0006EA17"/>
    <w:rsid w:val="00072D63"/>
    <w:rsid w:val="0007445E"/>
    <w:rsid w:val="00074B62"/>
    <w:rsid w:val="00076F78"/>
    <w:rsid w:val="00080D6C"/>
    <w:rsid w:val="00081B5D"/>
    <w:rsid w:val="000841BA"/>
    <w:rsid w:val="00087106"/>
    <w:rsid w:val="00091799"/>
    <w:rsid w:val="00091CD7"/>
    <w:rsid w:val="00092921"/>
    <w:rsid w:val="00093988"/>
    <w:rsid w:val="000942E2"/>
    <w:rsid w:val="00094608"/>
    <w:rsid w:val="000970C6"/>
    <w:rsid w:val="000A2479"/>
    <w:rsid w:val="000A580D"/>
    <w:rsid w:val="000A5BCB"/>
    <w:rsid w:val="000B174A"/>
    <w:rsid w:val="000B1FD5"/>
    <w:rsid w:val="000B35B9"/>
    <w:rsid w:val="000B43B4"/>
    <w:rsid w:val="000B4D65"/>
    <w:rsid w:val="000B60D5"/>
    <w:rsid w:val="000B6D13"/>
    <w:rsid w:val="000B7F30"/>
    <w:rsid w:val="000C0A4A"/>
    <w:rsid w:val="000C686C"/>
    <w:rsid w:val="000D1805"/>
    <w:rsid w:val="000D4B6E"/>
    <w:rsid w:val="000D73CA"/>
    <w:rsid w:val="000E072B"/>
    <w:rsid w:val="000E1818"/>
    <w:rsid w:val="000E3B23"/>
    <w:rsid w:val="000E41BC"/>
    <w:rsid w:val="000F125E"/>
    <w:rsid w:val="000F1CB5"/>
    <w:rsid w:val="000F51DF"/>
    <w:rsid w:val="000F5C67"/>
    <w:rsid w:val="000F5C6A"/>
    <w:rsid w:val="000F7942"/>
    <w:rsid w:val="0010116C"/>
    <w:rsid w:val="00102576"/>
    <w:rsid w:val="00105587"/>
    <w:rsid w:val="00106310"/>
    <w:rsid w:val="001063CA"/>
    <w:rsid w:val="00107BCE"/>
    <w:rsid w:val="00111883"/>
    <w:rsid w:val="00112622"/>
    <w:rsid w:val="001126AF"/>
    <w:rsid w:val="0011552A"/>
    <w:rsid w:val="00116982"/>
    <w:rsid w:val="001179D8"/>
    <w:rsid w:val="001219D2"/>
    <w:rsid w:val="001239DD"/>
    <w:rsid w:val="001251B3"/>
    <w:rsid w:val="00132369"/>
    <w:rsid w:val="00132EA4"/>
    <w:rsid w:val="00134250"/>
    <w:rsid w:val="00137EC7"/>
    <w:rsid w:val="00137F62"/>
    <w:rsid w:val="00142E23"/>
    <w:rsid w:val="00143E73"/>
    <w:rsid w:val="0014749B"/>
    <w:rsid w:val="001479C0"/>
    <w:rsid w:val="00150407"/>
    <w:rsid w:val="00150E0E"/>
    <w:rsid w:val="00154F40"/>
    <w:rsid w:val="001554F8"/>
    <w:rsid w:val="001561ED"/>
    <w:rsid w:val="00156C64"/>
    <w:rsid w:val="00156CD7"/>
    <w:rsid w:val="00166C93"/>
    <w:rsid w:val="001700E1"/>
    <w:rsid w:val="001703FE"/>
    <w:rsid w:val="00170421"/>
    <w:rsid w:val="00170A3F"/>
    <w:rsid w:val="00170E11"/>
    <w:rsid w:val="0017203C"/>
    <w:rsid w:val="00172A81"/>
    <w:rsid w:val="00173712"/>
    <w:rsid w:val="00173A74"/>
    <w:rsid w:val="001745EB"/>
    <w:rsid w:val="001764E6"/>
    <w:rsid w:val="00176F5D"/>
    <w:rsid w:val="00180E50"/>
    <w:rsid w:val="0018169B"/>
    <w:rsid w:val="001816CB"/>
    <w:rsid w:val="00182EFD"/>
    <w:rsid w:val="00182F5C"/>
    <w:rsid w:val="00183650"/>
    <w:rsid w:val="001876CE"/>
    <w:rsid w:val="001877E2"/>
    <w:rsid w:val="00187A23"/>
    <w:rsid w:val="00187EB7"/>
    <w:rsid w:val="0019046C"/>
    <w:rsid w:val="00190D6A"/>
    <w:rsid w:val="0019261F"/>
    <w:rsid w:val="001928B3"/>
    <w:rsid w:val="001929AF"/>
    <w:rsid w:val="00196D5B"/>
    <w:rsid w:val="001A21F8"/>
    <w:rsid w:val="001A38DB"/>
    <w:rsid w:val="001A4D4E"/>
    <w:rsid w:val="001A5312"/>
    <w:rsid w:val="001A6B71"/>
    <w:rsid w:val="001A7865"/>
    <w:rsid w:val="001A791A"/>
    <w:rsid w:val="001A7B77"/>
    <w:rsid w:val="001B01D9"/>
    <w:rsid w:val="001B1064"/>
    <w:rsid w:val="001B110B"/>
    <w:rsid w:val="001B3A84"/>
    <w:rsid w:val="001B7122"/>
    <w:rsid w:val="001B7AE3"/>
    <w:rsid w:val="001C4AD8"/>
    <w:rsid w:val="001C597D"/>
    <w:rsid w:val="001C5ED4"/>
    <w:rsid w:val="001C74BF"/>
    <w:rsid w:val="001D1A61"/>
    <w:rsid w:val="001D1EC9"/>
    <w:rsid w:val="001D2E38"/>
    <w:rsid w:val="001D6BA6"/>
    <w:rsid w:val="001D760F"/>
    <w:rsid w:val="001E0C6B"/>
    <w:rsid w:val="001E461E"/>
    <w:rsid w:val="001E5638"/>
    <w:rsid w:val="001E5FF2"/>
    <w:rsid w:val="001F196C"/>
    <w:rsid w:val="001F412B"/>
    <w:rsid w:val="001F4767"/>
    <w:rsid w:val="001F547F"/>
    <w:rsid w:val="001F553F"/>
    <w:rsid w:val="001F6AA8"/>
    <w:rsid w:val="001F73F9"/>
    <w:rsid w:val="001F7D34"/>
    <w:rsid w:val="00200727"/>
    <w:rsid w:val="00200994"/>
    <w:rsid w:val="002010C9"/>
    <w:rsid w:val="00202527"/>
    <w:rsid w:val="00203F89"/>
    <w:rsid w:val="0020528F"/>
    <w:rsid w:val="0020600C"/>
    <w:rsid w:val="0020635E"/>
    <w:rsid w:val="002073F8"/>
    <w:rsid w:val="002117C2"/>
    <w:rsid w:val="002132AA"/>
    <w:rsid w:val="00215855"/>
    <w:rsid w:val="0021681F"/>
    <w:rsid w:val="002172B8"/>
    <w:rsid w:val="00217F71"/>
    <w:rsid w:val="00220D47"/>
    <w:rsid w:val="002214B4"/>
    <w:rsid w:val="002243DB"/>
    <w:rsid w:val="00225637"/>
    <w:rsid w:val="00225ADC"/>
    <w:rsid w:val="00226BBC"/>
    <w:rsid w:val="00227A3E"/>
    <w:rsid w:val="00230574"/>
    <w:rsid w:val="00233BC8"/>
    <w:rsid w:val="00237141"/>
    <w:rsid w:val="00240D77"/>
    <w:rsid w:val="002459A1"/>
    <w:rsid w:val="002478D9"/>
    <w:rsid w:val="002505AD"/>
    <w:rsid w:val="00250D37"/>
    <w:rsid w:val="00251441"/>
    <w:rsid w:val="002522ED"/>
    <w:rsid w:val="002531C2"/>
    <w:rsid w:val="002565B0"/>
    <w:rsid w:val="00257B27"/>
    <w:rsid w:val="00260025"/>
    <w:rsid w:val="00261476"/>
    <w:rsid w:val="00261C50"/>
    <w:rsid w:val="00261E36"/>
    <w:rsid w:val="00267023"/>
    <w:rsid w:val="00267231"/>
    <w:rsid w:val="00270CD4"/>
    <w:rsid w:val="00270EB7"/>
    <w:rsid w:val="00271695"/>
    <w:rsid w:val="00273161"/>
    <w:rsid w:val="00273609"/>
    <w:rsid w:val="00274EB4"/>
    <w:rsid w:val="00277E07"/>
    <w:rsid w:val="00280E00"/>
    <w:rsid w:val="00282F7B"/>
    <w:rsid w:val="0028337E"/>
    <w:rsid w:val="00285548"/>
    <w:rsid w:val="00285813"/>
    <w:rsid w:val="00286336"/>
    <w:rsid w:val="00286BEC"/>
    <w:rsid w:val="00290226"/>
    <w:rsid w:val="00292332"/>
    <w:rsid w:val="00292F9A"/>
    <w:rsid w:val="002963C4"/>
    <w:rsid w:val="00296DD6"/>
    <w:rsid w:val="002A0666"/>
    <w:rsid w:val="002A0E22"/>
    <w:rsid w:val="002A1AF5"/>
    <w:rsid w:val="002A3F95"/>
    <w:rsid w:val="002A415D"/>
    <w:rsid w:val="002A68F3"/>
    <w:rsid w:val="002A7DC9"/>
    <w:rsid w:val="002B24AD"/>
    <w:rsid w:val="002B457B"/>
    <w:rsid w:val="002B6265"/>
    <w:rsid w:val="002C0B41"/>
    <w:rsid w:val="002C2FA2"/>
    <w:rsid w:val="002C3195"/>
    <w:rsid w:val="002C32E4"/>
    <w:rsid w:val="002C390B"/>
    <w:rsid w:val="002D09E1"/>
    <w:rsid w:val="002D1B45"/>
    <w:rsid w:val="002D4783"/>
    <w:rsid w:val="002D6DFF"/>
    <w:rsid w:val="002D73F7"/>
    <w:rsid w:val="002E519A"/>
    <w:rsid w:val="002E69CA"/>
    <w:rsid w:val="002E73BD"/>
    <w:rsid w:val="002F0E47"/>
    <w:rsid w:val="002F317F"/>
    <w:rsid w:val="002F328C"/>
    <w:rsid w:val="002F3418"/>
    <w:rsid w:val="002F3CE1"/>
    <w:rsid w:val="002F47EE"/>
    <w:rsid w:val="002F5155"/>
    <w:rsid w:val="002F658D"/>
    <w:rsid w:val="002F772F"/>
    <w:rsid w:val="00305FB6"/>
    <w:rsid w:val="00306AD0"/>
    <w:rsid w:val="00307134"/>
    <w:rsid w:val="0031047A"/>
    <w:rsid w:val="003108AF"/>
    <w:rsid w:val="0031185D"/>
    <w:rsid w:val="0031292D"/>
    <w:rsid w:val="00312BD3"/>
    <w:rsid w:val="00315BFA"/>
    <w:rsid w:val="003165E7"/>
    <w:rsid w:val="00317CA9"/>
    <w:rsid w:val="00321387"/>
    <w:rsid w:val="00323AD6"/>
    <w:rsid w:val="00323E7F"/>
    <w:rsid w:val="003264C2"/>
    <w:rsid w:val="003319BE"/>
    <w:rsid w:val="003321B0"/>
    <w:rsid w:val="00334BD4"/>
    <w:rsid w:val="00335D06"/>
    <w:rsid w:val="003363E1"/>
    <w:rsid w:val="00342F54"/>
    <w:rsid w:val="00343915"/>
    <w:rsid w:val="00343F9F"/>
    <w:rsid w:val="00344CE5"/>
    <w:rsid w:val="00345EC2"/>
    <w:rsid w:val="003512F7"/>
    <w:rsid w:val="003539A5"/>
    <w:rsid w:val="00354B93"/>
    <w:rsid w:val="00354C83"/>
    <w:rsid w:val="003554A6"/>
    <w:rsid w:val="0035766F"/>
    <w:rsid w:val="00362885"/>
    <w:rsid w:val="003644F1"/>
    <w:rsid w:val="00367138"/>
    <w:rsid w:val="003706C9"/>
    <w:rsid w:val="003706D2"/>
    <w:rsid w:val="00371CCB"/>
    <w:rsid w:val="003723AC"/>
    <w:rsid w:val="00372CB0"/>
    <w:rsid w:val="00373791"/>
    <w:rsid w:val="0037575C"/>
    <w:rsid w:val="00375F50"/>
    <w:rsid w:val="0037680D"/>
    <w:rsid w:val="00377CF4"/>
    <w:rsid w:val="0037DEDD"/>
    <w:rsid w:val="00380F6F"/>
    <w:rsid w:val="003814C2"/>
    <w:rsid w:val="0038186D"/>
    <w:rsid w:val="003843F0"/>
    <w:rsid w:val="00385FF3"/>
    <w:rsid w:val="00386CA5"/>
    <w:rsid w:val="003919F8"/>
    <w:rsid w:val="00392FBF"/>
    <w:rsid w:val="00393E19"/>
    <w:rsid w:val="0039588D"/>
    <w:rsid w:val="003968BB"/>
    <w:rsid w:val="00397F34"/>
    <w:rsid w:val="003A342C"/>
    <w:rsid w:val="003A73FD"/>
    <w:rsid w:val="003B04AB"/>
    <w:rsid w:val="003B0E96"/>
    <w:rsid w:val="003B2024"/>
    <w:rsid w:val="003B304B"/>
    <w:rsid w:val="003B3ED3"/>
    <w:rsid w:val="003B4256"/>
    <w:rsid w:val="003B6145"/>
    <w:rsid w:val="003B67D6"/>
    <w:rsid w:val="003B7AC2"/>
    <w:rsid w:val="003B7BF1"/>
    <w:rsid w:val="003C034D"/>
    <w:rsid w:val="003C07D7"/>
    <w:rsid w:val="003C4174"/>
    <w:rsid w:val="003C5BB6"/>
    <w:rsid w:val="003C6995"/>
    <w:rsid w:val="003D099F"/>
    <w:rsid w:val="003D1875"/>
    <w:rsid w:val="003E0826"/>
    <w:rsid w:val="003E3A53"/>
    <w:rsid w:val="003E4E0E"/>
    <w:rsid w:val="003F008D"/>
    <w:rsid w:val="003F5BCE"/>
    <w:rsid w:val="003F6E2C"/>
    <w:rsid w:val="003F757B"/>
    <w:rsid w:val="004027C0"/>
    <w:rsid w:val="004045E5"/>
    <w:rsid w:val="00406152"/>
    <w:rsid w:val="004079E3"/>
    <w:rsid w:val="004079F7"/>
    <w:rsid w:val="00407CA9"/>
    <w:rsid w:val="004100AB"/>
    <w:rsid w:val="0041020F"/>
    <w:rsid w:val="0041301C"/>
    <w:rsid w:val="004133F1"/>
    <w:rsid w:val="00413706"/>
    <w:rsid w:val="00414ED1"/>
    <w:rsid w:val="004153FE"/>
    <w:rsid w:val="00417FAE"/>
    <w:rsid w:val="004208E4"/>
    <w:rsid w:val="00420975"/>
    <w:rsid w:val="004263FE"/>
    <w:rsid w:val="00426D75"/>
    <w:rsid w:val="00433A39"/>
    <w:rsid w:val="00434331"/>
    <w:rsid w:val="00441D9C"/>
    <w:rsid w:val="004440AD"/>
    <w:rsid w:val="00444B19"/>
    <w:rsid w:val="0044664A"/>
    <w:rsid w:val="00446AC4"/>
    <w:rsid w:val="00447C58"/>
    <w:rsid w:val="004506D0"/>
    <w:rsid w:val="00450CB7"/>
    <w:rsid w:val="004533F5"/>
    <w:rsid w:val="00454196"/>
    <w:rsid w:val="00455ACD"/>
    <w:rsid w:val="004568E4"/>
    <w:rsid w:val="00462063"/>
    <w:rsid w:val="00465CAD"/>
    <w:rsid w:val="0046703A"/>
    <w:rsid w:val="00470356"/>
    <w:rsid w:val="00470F4A"/>
    <w:rsid w:val="0047166D"/>
    <w:rsid w:val="00471D45"/>
    <w:rsid w:val="004734F8"/>
    <w:rsid w:val="004772B0"/>
    <w:rsid w:val="00477E31"/>
    <w:rsid w:val="00483A57"/>
    <w:rsid w:val="00490229"/>
    <w:rsid w:val="004908AC"/>
    <w:rsid w:val="00490E59"/>
    <w:rsid w:val="00490E95"/>
    <w:rsid w:val="00494CE0"/>
    <w:rsid w:val="00496F09"/>
    <w:rsid w:val="004A20DE"/>
    <w:rsid w:val="004A29D7"/>
    <w:rsid w:val="004A6655"/>
    <w:rsid w:val="004A7876"/>
    <w:rsid w:val="004B10EB"/>
    <w:rsid w:val="004B352E"/>
    <w:rsid w:val="004B560F"/>
    <w:rsid w:val="004B64E9"/>
    <w:rsid w:val="004B71D8"/>
    <w:rsid w:val="004C12E5"/>
    <w:rsid w:val="004C1CE0"/>
    <w:rsid w:val="004C31C2"/>
    <w:rsid w:val="004C40AC"/>
    <w:rsid w:val="004C49AA"/>
    <w:rsid w:val="004C4F50"/>
    <w:rsid w:val="004C4F7E"/>
    <w:rsid w:val="004C56BA"/>
    <w:rsid w:val="004C77EC"/>
    <w:rsid w:val="004C7EBA"/>
    <w:rsid w:val="004D0B3D"/>
    <w:rsid w:val="004D4FEC"/>
    <w:rsid w:val="004E09D6"/>
    <w:rsid w:val="004E71E7"/>
    <w:rsid w:val="004F01B1"/>
    <w:rsid w:val="004F0E13"/>
    <w:rsid w:val="004F2794"/>
    <w:rsid w:val="004F2C0B"/>
    <w:rsid w:val="004F4123"/>
    <w:rsid w:val="004F5EAB"/>
    <w:rsid w:val="004F727A"/>
    <w:rsid w:val="00502C30"/>
    <w:rsid w:val="00505ED1"/>
    <w:rsid w:val="005074B3"/>
    <w:rsid w:val="00507956"/>
    <w:rsid w:val="00507FB6"/>
    <w:rsid w:val="005126C7"/>
    <w:rsid w:val="005152B6"/>
    <w:rsid w:val="0051DC1D"/>
    <w:rsid w:val="0052377F"/>
    <w:rsid w:val="005241EC"/>
    <w:rsid w:val="0052458A"/>
    <w:rsid w:val="00524A5F"/>
    <w:rsid w:val="00525892"/>
    <w:rsid w:val="0052611E"/>
    <w:rsid w:val="00526F9A"/>
    <w:rsid w:val="00527696"/>
    <w:rsid w:val="0053102A"/>
    <w:rsid w:val="00531079"/>
    <w:rsid w:val="00532B2F"/>
    <w:rsid w:val="005341C7"/>
    <w:rsid w:val="005347F2"/>
    <w:rsid w:val="00545443"/>
    <w:rsid w:val="00545B2A"/>
    <w:rsid w:val="00550B43"/>
    <w:rsid w:val="00554B65"/>
    <w:rsid w:val="00555CCD"/>
    <w:rsid w:val="00556141"/>
    <w:rsid w:val="00561D68"/>
    <w:rsid w:val="0056467F"/>
    <w:rsid w:val="00566012"/>
    <w:rsid w:val="00570278"/>
    <w:rsid w:val="005739A0"/>
    <w:rsid w:val="00575EFE"/>
    <w:rsid w:val="005763A1"/>
    <w:rsid w:val="00577E6E"/>
    <w:rsid w:val="00580482"/>
    <w:rsid w:val="0058088B"/>
    <w:rsid w:val="005823B1"/>
    <w:rsid w:val="00586028"/>
    <w:rsid w:val="00586FC4"/>
    <w:rsid w:val="0058797B"/>
    <w:rsid w:val="00587D79"/>
    <w:rsid w:val="00590706"/>
    <w:rsid w:val="0059134F"/>
    <w:rsid w:val="00592A67"/>
    <w:rsid w:val="00594254"/>
    <w:rsid w:val="005972AC"/>
    <w:rsid w:val="005A10AE"/>
    <w:rsid w:val="005A28BD"/>
    <w:rsid w:val="005A2CDE"/>
    <w:rsid w:val="005A47BA"/>
    <w:rsid w:val="005A5474"/>
    <w:rsid w:val="005A6FAC"/>
    <w:rsid w:val="005B210F"/>
    <w:rsid w:val="005B50F1"/>
    <w:rsid w:val="005C1DAB"/>
    <w:rsid w:val="005C3AF7"/>
    <w:rsid w:val="005C4D6C"/>
    <w:rsid w:val="005C6EC0"/>
    <w:rsid w:val="005C75FD"/>
    <w:rsid w:val="005D1E74"/>
    <w:rsid w:val="005D2C20"/>
    <w:rsid w:val="005D4F3E"/>
    <w:rsid w:val="005D52A6"/>
    <w:rsid w:val="005D76C9"/>
    <w:rsid w:val="005E2ECB"/>
    <w:rsid w:val="005E641F"/>
    <w:rsid w:val="005E6ACB"/>
    <w:rsid w:val="005F27A2"/>
    <w:rsid w:val="005F2C8B"/>
    <w:rsid w:val="005F308E"/>
    <w:rsid w:val="005F3148"/>
    <w:rsid w:val="005F37E3"/>
    <w:rsid w:val="005F45FD"/>
    <w:rsid w:val="005F5BA1"/>
    <w:rsid w:val="005F6B63"/>
    <w:rsid w:val="006009AF"/>
    <w:rsid w:val="006051A8"/>
    <w:rsid w:val="00605985"/>
    <w:rsid w:val="00605D43"/>
    <w:rsid w:val="00605FF8"/>
    <w:rsid w:val="00607604"/>
    <w:rsid w:val="006112E4"/>
    <w:rsid w:val="006207ED"/>
    <w:rsid w:val="006211E3"/>
    <w:rsid w:val="00623AD6"/>
    <w:rsid w:val="00624CC2"/>
    <w:rsid w:val="006252C7"/>
    <w:rsid w:val="0062592A"/>
    <w:rsid w:val="00627261"/>
    <w:rsid w:val="00631D54"/>
    <w:rsid w:val="00635821"/>
    <w:rsid w:val="006379F1"/>
    <w:rsid w:val="00637D1B"/>
    <w:rsid w:val="006409A1"/>
    <w:rsid w:val="00640AB6"/>
    <w:rsid w:val="00640B4F"/>
    <w:rsid w:val="006411F1"/>
    <w:rsid w:val="00641387"/>
    <w:rsid w:val="00641EE5"/>
    <w:rsid w:val="006438DE"/>
    <w:rsid w:val="00645C93"/>
    <w:rsid w:val="00647225"/>
    <w:rsid w:val="00650119"/>
    <w:rsid w:val="00650C34"/>
    <w:rsid w:val="00655DEA"/>
    <w:rsid w:val="00656F83"/>
    <w:rsid w:val="006654B1"/>
    <w:rsid w:val="006670FB"/>
    <w:rsid w:val="00667428"/>
    <w:rsid w:val="006734E9"/>
    <w:rsid w:val="00674FE8"/>
    <w:rsid w:val="006755DF"/>
    <w:rsid w:val="00675D4F"/>
    <w:rsid w:val="00675EAF"/>
    <w:rsid w:val="00677B13"/>
    <w:rsid w:val="0068096C"/>
    <w:rsid w:val="00682B4F"/>
    <w:rsid w:val="00683606"/>
    <w:rsid w:val="006842B8"/>
    <w:rsid w:val="006858B4"/>
    <w:rsid w:val="006941F6"/>
    <w:rsid w:val="00694239"/>
    <w:rsid w:val="006947CA"/>
    <w:rsid w:val="00694EBA"/>
    <w:rsid w:val="006950D1"/>
    <w:rsid w:val="006A0813"/>
    <w:rsid w:val="006A4253"/>
    <w:rsid w:val="006A6012"/>
    <w:rsid w:val="006A78E3"/>
    <w:rsid w:val="006B26E2"/>
    <w:rsid w:val="006B32F9"/>
    <w:rsid w:val="006B4E13"/>
    <w:rsid w:val="006B5783"/>
    <w:rsid w:val="006B5D07"/>
    <w:rsid w:val="006B686A"/>
    <w:rsid w:val="006B69ED"/>
    <w:rsid w:val="006C129F"/>
    <w:rsid w:val="006C220A"/>
    <w:rsid w:val="006C38CA"/>
    <w:rsid w:val="006C480F"/>
    <w:rsid w:val="006C4D7D"/>
    <w:rsid w:val="006D0BF7"/>
    <w:rsid w:val="006D375E"/>
    <w:rsid w:val="006D79E9"/>
    <w:rsid w:val="006D7DEE"/>
    <w:rsid w:val="006E00E6"/>
    <w:rsid w:val="006E2628"/>
    <w:rsid w:val="006E32BF"/>
    <w:rsid w:val="006E5874"/>
    <w:rsid w:val="006E767A"/>
    <w:rsid w:val="006E78DA"/>
    <w:rsid w:val="006F26C3"/>
    <w:rsid w:val="006F276F"/>
    <w:rsid w:val="006F2A39"/>
    <w:rsid w:val="006F3AC5"/>
    <w:rsid w:val="006F7610"/>
    <w:rsid w:val="00701A96"/>
    <w:rsid w:val="00705EE7"/>
    <w:rsid w:val="007070E2"/>
    <w:rsid w:val="00707C79"/>
    <w:rsid w:val="007120DB"/>
    <w:rsid w:val="00712204"/>
    <w:rsid w:val="0071523D"/>
    <w:rsid w:val="007174DC"/>
    <w:rsid w:val="00717984"/>
    <w:rsid w:val="00720D39"/>
    <w:rsid w:val="00723535"/>
    <w:rsid w:val="00725498"/>
    <w:rsid w:val="00730651"/>
    <w:rsid w:val="00731625"/>
    <w:rsid w:val="00735098"/>
    <w:rsid w:val="00735BEF"/>
    <w:rsid w:val="00736A46"/>
    <w:rsid w:val="00737E6C"/>
    <w:rsid w:val="00742748"/>
    <w:rsid w:val="00744DE2"/>
    <w:rsid w:val="00746BDB"/>
    <w:rsid w:val="0074768C"/>
    <w:rsid w:val="007530C9"/>
    <w:rsid w:val="007575CF"/>
    <w:rsid w:val="00757E67"/>
    <w:rsid w:val="00762C09"/>
    <w:rsid w:val="00763A58"/>
    <w:rsid w:val="00764453"/>
    <w:rsid w:val="00765122"/>
    <w:rsid w:val="00765754"/>
    <w:rsid w:val="00766476"/>
    <w:rsid w:val="00766AE7"/>
    <w:rsid w:val="0077496C"/>
    <w:rsid w:val="0077686E"/>
    <w:rsid w:val="007807D7"/>
    <w:rsid w:val="00781DEE"/>
    <w:rsid w:val="00787D69"/>
    <w:rsid w:val="00790DA1"/>
    <w:rsid w:val="00792726"/>
    <w:rsid w:val="00793CD1"/>
    <w:rsid w:val="00794FC7"/>
    <w:rsid w:val="00796CC0"/>
    <w:rsid w:val="007A0A56"/>
    <w:rsid w:val="007A181C"/>
    <w:rsid w:val="007B0E09"/>
    <w:rsid w:val="007B12A6"/>
    <w:rsid w:val="007B1599"/>
    <w:rsid w:val="007B3CAA"/>
    <w:rsid w:val="007B502A"/>
    <w:rsid w:val="007B5680"/>
    <w:rsid w:val="007B964F"/>
    <w:rsid w:val="007C0912"/>
    <w:rsid w:val="007C3B32"/>
    <w:rsid w:val="007C5FEF"/>
    <w:rsid w:val="007D0C86"/>
    <w:rsid w:val="007D1E5A"/>
    <w:rsid w:val="007D2E27"/>
    <w:rsid w:val="007D4A52"/>
    <w:rsid w:val="007D61DD"/>
    <w:rsid w:val="007D78CD"/>
    <w:rsid w:val="007E2192"/>
    <w:rsid w:val="007E74D4"/>
    <w:rsid w:val="007F3FB3"/>
    <w:rsid w:val="00801949"/>
    <w:rsid w:val="0080277D"/>
    <w:rsid w:val="00806F49"/>
    <w:rsid w:val="00811977"/>
    <w:rsid w:val="00813CB7"/>
    <w:rsid w:val="00817F50"/>
    <w:rsid w:val="00820F1E"/>
    <w:rsid w:val="00824583"/>
    <w:rsid w:val="008249FC"/>
    <w:rsid w:val="0082568E"/>
    <w:rsid w:val="00832321"/>
    <w:rsid w:val="008378FC"/>
    <w:rsid w:val="0084185B"/>
    <w:rsid w:val="008420E1"/>
    <w:rsid w:val="00843FBB"/>
    <w:rsid w:val="0084537C"/>
    <w:rsid w:val="00845FE0"/>
    <w:rsid w:val="00851124"/>
    <w:rsid w:val="00852D91"/>
    <w:rsid w:val="00857E54"/>
    <w:rsid w:val="008622AF"/>
    <w:rsid w:val="0086408B"/>
    <w:rsid w:val="00866501"/>
    <w:rsid w:val="008668C3"/>
    <w:rsid w:val="008675A6"/>
    <w:rsid w:val="008675DA"/>
    <w:rsid w:val="00870E3F"/>
    <w:rsid w:val="00871A07"/>
    <w:rsid w:val="0087422F"/>
    <w:rsid w:val="00874E2C"/>
    <w:rsid w:val="00874E81"/>
    <w:rsid w:val="008752A4"/>
    <w:rsid w:val="008758A1"/>
    <w:rsid w:val="00877304"/>
    <w:rsid w:val="00881456"/>
    <w:rsid w:val="00881A1A"/>
    <w:rsid w:val="00882102"/>
    <w:rsid w:val="008822FB"/>
    <w:rsid w:val="00882533"/>
    <w:rsid w:val="008858C2"/>
    <w:rsid w:val="008862B8"/>
    <w:rsid w:val="0089135C"/>
    <w:rsid w:val="00892EC0"/>
    <w:rsid w:val="00892F74"/>
    <w:rsid w:val="008958F9"/>
    <w:rsid w:val="00897D97"/>
    <w:rsid w:val="008A0763"/>
    <w:rsid w:val="008A34C0"/>
    <w:rsid w:val="008A3B69"/>
    <w:rsid w:val="008A5BBB"/>
    <w:rsid w:val="008B0DAE"/>
    <w:rsid w:val="008B126F"/>
    <w:rsid w:val="008B147D"/>
    <w:rsid w:val="008B31A9"/>
    <w:rsid w:val="008B6E58"/>
    <w:rsid w:val="008C40DC"/>
    <w:rsid w:val="008C54EB"/>
    <w:rsid w:val="008C66D8"/>
    <w:rsid w:val="008C6AF0"/>
    <w:rsid w:val="008C6C1E"/>
    <w:rsid w:val="008D4DE7"/>
    <w:rsid w:val="008D64B4"/>
    <w:rsid w:val="008D6C91"/>
    <w:rsid w:val="008E06A4"/>
    <w:rsid w:val="008E23BE"/>
    <w:rsid w:val="008E3767"/>
    <w:rsid w:val="008E5F93"/>
    <w:rsid w:val="008E7219"/>
    <w:rsid w:val="008E7D01"/>
    <w:rsid w:val="008F2349"/>
    <w:rsid w:val="008F2D6A"/>
    <w:rsid w:val="008F382F"/>
    <w:rsid w:val="008F4320"/>
    <w:rsid w:val="008F4A7B"/>
    <w:rsid w:val="008F5979"/>
    <w:rsid w:val="008F5E23"/>
    <w:rsid w:val="008F7955"/>
    <w:rsid w:val="00901068"/>
    <w:rsid w:val="00901718"/>
    <w:rsid w:val="00902F28"/>
    <w:rsid w:val="00902F81"/>
    <w:rsid w:val="00905E65"/>
    <w:rsid w:val="00906DD2"/>
    <w:rsid w:val="0090789F"/>
    <w:rsid w:val="00911256"/>
    <w:rsid w:val="009117CA"/>
    <w:rsid w:val="00914DEE"/>
    <w:rsid w:val="00915977"/>
    <w:rsid w:val="00915B93"/>
    <w:rsid w:val="00920885"/>
    <w:rsid w:val="00920BC2"/>
    <w:rsid w:val="00920D5B"/>
    <w:rsid w:val="0092310B"/>
    <w:rsid w:val="009237B6"/>
    <w:rsid w:val="00923E93"/>
    <w:rsid w:val="00925496"/>
    <w:rsid w:val="0093213B"/>
    <w:rsid w:val="009372B0"/>
    <w:rsid w:val="009401D9"/>
    <w:rsid w:val="0094777C"/>
    <w:rsid w:val="009504C4"/>
    <w:rsid w:val="00950DE3"/>
    <w:rsid w:val="0095195A"/>
    <w:rsid w:val="00954F5D"/>
    <w:rsid w:val="00960810"/>
    <w:rsid w:val="00962AAB"/>
    <w:rsid w:val="00963E1A"/>
    <w:rsid w:val="0096414D"/>
    <w:rsid w:val="00964295"/>
    <w:rsid w:val="00965B0B"/>
    <w:rsid w:val="00972C86"/>
    <w:rsid w:val="00973696"/>
    <w:rsid w:val="009740E5"/>
    <w:rsid w:val="009742AF"/>
    <w:rsid w:val="009761A4"/>
    <w:rsid w:val="00976240"/>
    <w:rsid w:val="0098262D"/>
    <w:rsid w:val="0098299A"/>
    <w:rsid w:val="009849A6"/>
    <w:rsid w:val="00984DB2"/>
    <w:rsid w:val="009863F5"/>
    <w:rsid w:val="0098674E"/>
    <w:rsid w:val="00986835"/>
    <w:rsid w:val="0098687C"/>
    <w:rsid w:val="00992609"/>
    <w:rsid w:val="0099384F"/>
    <w:rsid w:val="00995161"/>
    <w:rsid w:val="00995E05"/>
    <w:rsid w:val="00996C5E"/>
    <w:rsid w:val="009A100E"/>
    <w:rsid w:val="009A3FD4"/>
    <w:rsid w:val="009A5E0E"/>
    <w:rsid w:val="009B01F3"/>
    <w:rsid w:val="009B0C6F"/>
    <w:rsid w:val="009B3E88"/>
    <w:rsid w:val="009B4212"/>
    <w:rsid w:val="009B5218"/>
    <w:rsid w:val="009C113C"/>
    <w:rsid w:val="009C234B"/>
    <w:rsid w:val="009C6C4E"/>
    <w:rsid w:val="009C7CA0"/>
    <w:rsid w:val="009D2B03"/>
    <w:rsid w:val="009D3776"/>
    <w:rsid w:val="009D3794"/>
    <w:rsid w:val="009D4B9C"/>
    <w:rsid w:val="009D533F"/>
    <w:rsid w:val="009D7910"/>
    <w:rsid w:val="009D7E91"/>
    <w:rsid w:val="009E0F29"/>
    <w:rsid w:val="009E27E1"/>
    <w:rsid w:val="009E54C3"/>
    <w:rsid w:val="009E5F75"/>
    <w:rsid w:val="009F194E"/>
    <w:rsid w:val="009F1AC5"/>
    <w:rsid w:val="009F69A6"/>
    <w:rsid w:val="009F6B95"/>
    <w:rsid w:val="009F7131"/>
    <w:rsid w:val="009F78FD"/>
    <w:rsid w:val="00A006E7"/>
    <w:rsid w:val="00A02A30"/>
    <w:rsid w:val="00A04839"/>
    <w:rsid w:val="00A05297"/>
    <w:rsid w:val="00A07A6E"/>
    <w:rsid w:val="00A11CF3"/>
    <w:rsid w:val="00A11F59"/>
    <w:rsid w:val="00A1298F"/>
    <w:rsid w:val="00A15F53"/>
    <w:rsid w:val="00A1674D"/>
    <w:rsid w:val="00A22C9D"/>
    <w:rsid w:val="00A24138"/>
    <w:rsid w:val="00A244BC"/>
    <w:rsid w:val="00A250C1"/>
    <w:rsid w:val="00A26392"/>
    <w:rsid w:val="00A306A2"/>
    <w:rsid w:val="00A306AB"/>
    <w:rsid w:val="00A32D46"/>
    <w:rsid w:val="00A33A22"/>
    <w:rsid w:val="00A3599B"/>
    <w:rsid w:val="00A36C58"/>
    <w:rsid w:val="00A36C76"/>
    <w:rsid w:val="00A40D26"/>
    <w:rsid w:val="00A41231"/>
    <w:rsid w:val="00A426AC"/>
    <w:rsid w:val="00A42FD8"/>
    <w:rsid w:val="00A4377B"/>
    <w:rsid w:val="00A476D6"/>
    <w:rsid w:val="00A52650"/>
    <w:rsid w:val="00A52AE7"/>
    <w:rsid w:val="00A5452A"/>
    <w:rsid w:val="00A55682"/>
    <w:rsid w:val="00A557E9"/>
    <w:rsid w:val="00A60775"/>
    <w:rsid w:val="00A62014"/>
    <w:rsid w:val="00A65C29"/>
    <w:rsid w:val="00A700CC"/>
    <w:rsid w:val="00A75A57"/>
    <w:rsid w:val="00A760AE"/>
    <w:rsid w:val="00A7664E"/>
    <w:rsid w:val="00A80D2D"/>
    <w:rsid w:val="00A8116B"/>
    <w:rsid w:val="00A812A2"/>
    <w:rsid w:val="00A81D88"/>
    <w:rsid w:val="00A848F0"/>
    <w:rsid w:val="00A84E48"/>
    <w:rsid w:val="00A85159"/>
    <w:rsid w:val="00A85A44"/>
    <w:rsid w:val="00A85A54"/>
    <w:rsid w:val="00A87115"/>
    <w:rsid w:val="00A904C0"/>
    <w:rsid w:val="00A9071F"/>
    <w:rsid w:val="00A9579D"/>
    <w:rsid w:val="00AA0EAA"/>
    <w:rsid w:val="00AA180D"/>
    <w:rsid w:val="00AA20ED"/>
    <w:rsid w:val="00AA37F2"/>
    <w:rsid w:val="00AA447F"/>
    <w:rsid w:val="00AA64A8"/>
    <w:rsid w:val="00AA6CDE"/>
    <w:rsid w:val="00AA6D69"/>
    <w:rsid w:val="00AB0604"/>
    <w:rsid w:val="00AB09AE"/>
    <w:rsid w:val="00AB6F8F"/>
    <w:rsid w:val="00AB7E71"/>
    <w:rsid w:val="00AC0E1B"/>
    <w:rsid w:val="00AC1DC7"/>
    <w:rsid w:val="00AC2638"/>
    <w:rsid w:val="00AC3703"/>
    <w:rsid w:val="00AC3865"/>
    <w:rsid w:val="00AC3F74"/>
    <w:rsid w:val="00AC6520"/>
    <w:rsid w:val="00AC723B"/>
    <w:rsid w:val="00AC7B63"/>
    <w:rsid w:val="00AD0B8B"/>
    <w:rsid w:val="00AD5B68"/>
    <w:rsid w:val="00AD7D46"/>
    <w:rsid w:val="00AE4CB2"/>
    <w:rsid w:val="00AE5240"/>
    <w:rsid w:val="00AE54FA"/>
    <w:rsid w:val="00AE7593"/>
    <w:rsid w:val="00AE7FEC"/>
    <w:rsid w:val="00AF55A3"/>
    <w:rsid w:val="00AF65F3"/>
    <w:rsid w:val="00AF6F57"/>
    <w:rsid w:val="00B0552B"/>
    <w:rsid w:val="00B05D4E"/>
    <w:rsid w:val="00B067F5"/>
    <w:rsid w:val="00B07002"/>
    <w:rsid w:val="00B07E7E"/>
    <w:rsid w:val="00B1127A"/>
    <w:rsid w:val="00B12F90"/>
    <w:rsid w:val="00B12FC9"/>
    <w:rsid w:val="00B141EC"/>
    <w:rsid w:val="00B14307"/>
    <w:rsid w:val="00B16195"/>
    <w:rsid w:val="00B166D4"/>
    <w:rsid w:val="00B2279A"/>
    <w:rsid w:val="00B26C90"/>
    <w:rsid w:val="00B3131D"/>
    <w:rsid w:val="00B3326E"/>
    <w:rsid w:val="00B338EF"/>
    <w:rsid w:val="00B350A8"/>
    <w:rsid w:val="00B35DA5"/>
    <w:rsid w:val="00B426F3"/>
    <w:rsid w:val="00B43ACD"/>
    <w:rsid w:val="00B444FD"/>
    <w:rsid w:val="00B50AFE"/>
    <w:rsid w:val="00B510B3"/>
    <w:rsid w:val="00B54AC3"/>
    <w:rsid w:val="00B5523F"/>
    <w:rsid w:val="00B55C8E"/>
    <w:rsid w:val="00B56BB2"/>
    <w:rsid w:val="00B5723D"/>
    <w:rsid w:val="00B579B1"/>
    <w:rsid w:val="00B5EEB9"/>
    <w:rsid w:val="00B61AE2"/>
    <w:rsid w:val="00B63800"/>
    <w:rsid w:val="00B638E6"/>
    <w:rsid w:val="00B65E51"/>
    <w:rsid w:val="00B675A4"/>
    <w:rsid w:val="00B679C2"/>
    <w:rsid w:val="00B7089F"/>
    <w:rsid w:val="00B76143"/>
    <w:rsid w:val="00B76828"/>
    <w:rsid w:val="00B822AB"/>
    <w:rsid w:val="00B8568B"/>
    <w:rsid w:val="00B85EFF"/>
    <w:rsid w:val="00B9016C"/>
    <w:rsid w:val="00B90FEA"/>
    <w:rsid w:val="00B916C6"/>
    <w:rsid w:val="00B9356D"/>
    <w:rsid w:val="00B93878"/>
    <w:rsid w:val="00B93943"/>
    <w:rsid w:val="00B96B57"/>
    <w:rsid w:val="00B97E1C"/>
    <w:rsid w:val="00BA1191"/>
    <w:rsid w:val="00BA346F"/>
    <w:rsid w:val="00BA3C24"/>
    <w:rsid w:val="00BA5211"/>
    <w:rsid w:val="00BA593D"/>
    <w:rsid w:val="00BA64C9"/>
    <w:rsid w:val="00BC0445"/>
    <w:rsid w:val="00BC2AF3"/>
    <w:rsid w:val="00BC4200"/>
    <w:rsid w:val="00BC4FC1"/>
    <w:rsid w:val="00BC5349"/>
    <w:rsid w:val="00BC60E3"/>
    <w:rsid w:val="00BC6AD1"/>
    <w:rsid w:val="00BC7B97"/>
    <w:rsid w:val="00BD227E"/>
    <w:rsid w:val="00BD2CF0"/>
    <w:rsid w:val="00BD606F"/>
    <w:rsid w:val="00BD628B"/>
    <w:rsid w:val="00BE2E3F"/>
    <w:rsid w:val="00BE313D"/>
    <w:rsid w:val="00BE4B8A"/>
    <w:rsid w:val="00BE4CC9"/>
    <w:rsid w:val="00BF1A21"/>
    <w:rsid w:val="00BF2AE1"/>
    <w:rsid w:val="00BF2CDD"/>
    <w:rsid w:val="00BF41E1"/>
    <w:rsid w:val="00BF52DB"/>
    <w:rsid w:val="00BF5805"/>
    <w:rsid w:val="00C012C8"/>
    <w:rsid w:val="00C01327"/>
    <w:rsid w:val="00C01EED"/>
    <w:rsid w:val="00C040B7"/>
    <w:rsid w:val="00C062E6"/>
    <w:rsid w:val="00C10017"/>
    <w:rsid w:val="00C10ECC"/>
    <w:rsid w:val="00C11755"/>
    <w:rsid w:val="00C125A0"/>
    <w:rsid w:val="00C12FEC"/>
    <w:rsid w:val="00C21506"/>
    <w:rsid w:val="00C21FCE"/>
    <w:rsid w:val="00C24F27"/>
    <w:rsid w:val="00C3345E"/>
    <w:rsid w:val="00C33A7B"/>
    <w:rsid w:val="00C356F7"/>
    <w:rsid w:val="00C37F47"/>
    <w:rsid w:val="00C409C1"/>
    <w:rsid w:val="00C4217A"/>
    <w:rsid w:val="00C457F7"/>
    <w:rsid w:val="00C54AC5"/>
    <w:rsid w:val="00C557AE"/>
    <w:rsid w:val="00C558D1"/>
    <w:rsid w:val="00C654BC"/>
    <w:rsid w:val="00C66E35"/>
    <w:rsid w:val="00C6708F"/>
    <w:rsid w:val="00C71280"/>
    <w:rsid w:val="00C733A8"/>
    <w:rsid w:val="00C77015"/>
    <w:rsid w:val="00C80692"/>
    <w:rsid w:val="00C8192D"/>
    <w:rsid w:val="00C85F39"/>
    <w:rsid w:val="00C90B7F"/>
    <w:rsid w:val="00C93102"/>
    <w:rsid w:val="00C93455"/>
    <w:rsid w:val="00C97E8E"/>
    <w:rsid w:val="00CA0908"/>
    <w:rsid w:val="00CA22F7"/>
    <w:rsid w:val="00CA6D8A"/>
    <w:rsid w:val="00CA75DD"/>
    <w:rsid w:val="00CB2485"/>
    <w:rsid w:val="00CB45A1"/>
    <w:rsid w:val="00CB470C"/>
    <w:rsid w:val="00CB4990"/>
    <w:rsid w:val="00CB6735"/>
    <w:rsid w:val="00CB75B2"/>
    <w:rsid w:val="00CC0EF4"/>
    <w:rsid w:val="00CC10A3"/>
    <w:rsid w:val="00CC1A12"/>
    <w:rsid w:val="00CC1AED"/>
    <w:rsid w:val="00CD00C7"/>
    <w:rsid w:val="00CD3BBA"/>
    <w:rsid w:val="00CD760E"/>
    <w:rsid w:val="00CD7D63"/>
    <w:rsid w:val="00CE03B2"/>
    <w:rsid w:val="00CE1A76"/>
    <w:rsid w:val="00CE2C0A"/>
    <w:rsid w:val="00CE3011"/>
    <w:rsid w:val="00CE4E4B"/>
    <w:rsid w:val="00CE50C1"/>
    <w:rsid w:val="00CE79B2"/>
    <w:rsid w:val="00CE7DBF"/>
    <w:rsid w:val="00CF08CB"/>
    <w:rsid w:val="00CF1734"/>
    <w:rsid w:val="00CF22CE"/>
    <w:rsid w:val="00CF2E36"/>
    <w:rsid w:val="00CF4862"/>
    <w:rsid w:val="00CF5410"/>
    <w:rsid w:val="00CF584B"/>
    <w:rsid w:val="00D022D4"/>
    <w:rsid w:val="00D0407F"/>
    <w:rsid w:val="00D0530A"/>
    <w:rsid w:val="00D065F3"/>
    <w:rsid w:val="00D07712"/>
    <w:rsid w:val="00D10A7D"/>
    <w:rsid w:val="00D166AD"/>
    <w:rsid w:val="00D214DB"/>
    <w:rsid w:val="00D235C7"/>
    <w:rsid w:val="00D23DBE"/>
    <w:rsid w:val="00D24581"/>
    <w:rsid w:val="00D25280"/>
    <w:rsid w:val="00D263EA"/>
    <w:rsid w:val="00D26E99"/>
    <w:rsid w:val="00D26E9E"/>
    <w:rsid w:val="00D30C90"/>
    <w:rsid w:val="00D33553"/>
    <w:rsid w:val="00D353C9"/>
    <w:rsid w:val="00D36975"/>
    <w:rsid w:val="00D435E6"/>
    <w:rsid w:val="00D43BAF"/>
    <w:rsid w:val="00D456E8"/>
    <w:rsid w:val="00D507DB"/>
    <w:rsid w:val="00D562BC"/>
    <w:rsid w:val="00D616DF"/>
    <w:rsid w:val="00D6210F"/>
    <w:rsid w:val="00D63890"/>
    <w:rsid w:val="00D6506D"/>
    <w:rsid w:val="00D6547A"/>
    <w:rsid w:val="00D6688C"/>
    <w:rsid w:val="00D708D7"/>
    <w:rsid w:val="00D73B67"/>
    <w:rsid w:val="00D749FD"/>
    <w:rsid w:val="00D77BF4"/>
    <w:rsid w:val="00D77D17"/>
    <w:rsid w:val="00D80997"/>
    <w:rsid w:val="00D811E3"/>
    <w:rsid w:val="00D82101"/>
    <w:rsid w:val="00D82886"/>
    <w:rsid w:val="00D8395E"/>
    <w:rsid w:val="00D83BF5"/>
    <w:rsid w:val="00D85F7A"/>
    <w:rsid w:val="00D87CF1"/>
    <w:rsid w:val="00D90CFC"/>
    <w:rsid w:val="00D90D97"/>
    <w:rsid w:val="00D92D88"/>
    <w:rsid w:val="00D931E3"/>
    <w:rsid w:val="00D94F9B"/>
    <w:rsid w:val="00DA036B"/>
    <w:rsid w:val="00DA1983"/>
    <w:rsid w:val="00DA3C7E"/>
    <w:rsid w:val="00DA499F"/>
    <w:rsid w:val="00DA5C53"/>
    <w:rsid w:val="00DA711F"/>
    <w:rsid w:val="00DA76FA"/>
    <w:rsid w:val="00DB07D6"/>
    <w:rsid w:val="00DB1650"/>
    <w:rsid w:val="00DB3AEA"/>
    <w:rsid w:val="00DB3D4C"/>
    <w:rsid w:val="00DB7064"/>
    <w:rsid w:val="00DC177F"/>
    <w:rsid w:val="00DC2236"/>
    <w:rsid w:val="00DC40BE"/>
    <w:rsid w:val="00DC5E18"/>
    <w:rsid w:val="00DD07FF"/>
    <w:rsid w:val="00DD2187"/>
    <w:rsid w:val="00DD22DB"/>
    <w:rsid w:val="00DD607A"/>
    <w:rsid w:val="00DD75F2"/>
    <w:rsid w:val="00DE04E1"/>
    <w:rsid w:val="00DE2F4F"/>
    <w:rsid w:val="00DE3939"/>
    <w:rsid w:val="00DE47E4"/>
    <w:rsid w:val="00DE7D12"/>
    <w:rsid w:val="00DF1A3E"/>
    <w:rsid w:val="00DF25EE"/>
    <w:rsid w:val="00DF3D16"/>
    <w:rsid w:val="00DF6103"/>
    <w:rsid w:val="00DF6192"/>
    <w:rsid w:val="00E027CD"/>
    <w:rsid w:val="00E05F0A"/>
    <w:rsid w:val="00E10E4B"/>
    <w:rsid w:val="00E1269E"/>
    <w:rsid w:val="00E14846"/>
    <w:rsid w:val="00E20E54"/>
    <w:rsid w:val="00E21C24"/>
    <w:rsid w:val="00E21CCE"/>
    <w:rsid w:val="00E22C9F"/>
    <w:rsid w:val="00E23741"/>
    <w:rsid w:val="00E2723C"/>
    <w:rsid w:val="00E30FEE"/>
    <w:rsid w:val="00E332E8"/>
    <w:rsid w:val="00E348F6"/>
    <w:rsid w:val="00E36CB5"/>
    <w:rsid w:val="00E37F6E"/>
    <w:rsid w:val="00E41FAD"/>
    <w:rsid w:val="00E4574F"/>
    <w:rsid w:val="00E46CE4"/>
    <w:rsid w:val="00E501CD"/>
    <w:rsid w:val="00E502C4"/>
    <w:rsid w:val="00E51024"/>
    <w:rsid w:val="00E55601"/>
    <w:rsid w:val="00E56F45"/>
    <w:rsid w:val="00E60EEF"/>
    <w:rsid w:val="00E632AC"/>
    <w:rsid w:val="00E71FF7"/>
    <w:rsid w:val="00E739E3"/>
    <w:rsid w:val="00E73AF8"/>
    <w:rsid w:val="00E740AF"/>
    <w:rsid w:val="00E74729"/>
    <w:rsid w:val="00E820B1"/>
    <w:rsid w:val="00E87207"/>
    <w:rsid w:val="00E87D83"/>
    <w:rsid w:val="00E91BF5"/>
    <w:rsid w:val="00E91E76"/>
    <w:rsid w:val="00E93F19"/>
    <w:rsid w:val="00E9687E"/>
    <w:rsid w:val="00E979D0"/>
    <w:rsid w:val="00EA0901"/>
    <w:rsid w:val="00EA1BF2"/>
    <w:rsid w:val="00EA2455"/>
    <w:rsid w:val="00EA4453"/>
    <w:rsid w:val="00EA46C7"/>
    <w:rsid w:val="00EA478B"/>
    <w:rsid w:val="00EA526D"/>
    <w:rsid w:val="00EA7D56"/>
    <w:rsid w:val="00EB4D59"/>
    <w:rsid w:val="00EB58C0"/>
    <w:rsid w:val="00EB7260"/>
    <w:rsid w:val="00EB7303"/>
    <w:rsid w:val="00EBACDB"/>
    <w:rsid w:val="00EC0958"/>
    <w:rsid w:val="00EC4219"/>
    <w:rsid w:val="00EC48D9"/>
    <w:rsid w:val="00EC6DDD"/>
    <w:rsid w:val="00EC7A6E"/>
    <w:rsid w:val="00ED0031"/>
    <w:rsid w:val="00ED401B"/>
    <w:rsid w:val="00ED533F"/>
    <w:rsid w:val="00ED5723"/>
    <w:rsid w:val="00EE1164"/>
    <w:rsid w:val="00EE1F59"/>
    <w:rsid w:val="00EE2318"/>
    <w:rsid w:val="00EE43C9"/>
    <w:rsid w:val="00EE603F"/>
    <w:rsid w:val="00EE75A8"/>
    <w:rsid w:val="00EF2FE1"/>
    <w:rsid w:val="00EF3E1A"/>
    <w:rsid w:val="00EF77CD"/>
    <w:rsid w:val="00F04A9A"/>
    <w:rsid w:val="00F10527"/>
    <w:rsid w:val="00F116FB"/>
    <w:rsid w:val="00F16203"/>
    <w:rsid w:val="00F1763D"/>
    <w:rsid w:val="00F17D60"/>
    <w:rsid w:val="00F24B76"/>
    <w:rsid w:val="00F31326"/>
    <w:rsid w:val="00F32EE0"/>
    <w:rsid w:val="00F36DCE"/>
    <w:rsid w:val="00F4046E"/>
    <w:rsid w:val="00F41BE8"/>
    <w:rsid w:val="00F4385D"/>
    <w:rsid w:val="00F445CD"/>
    <w:rsid w:val="00F45F20"/>
    <w:rsid w:val="00F46FC9"/>
    <w:rsid w:val="00F508F6"/>
    <w:rsid w:val="00F50CD0"/>
    <w:rsid w:val="00F535E0"/>
    <w:rsid w:val="00F53C5D"/>
    <w:rsid w:val="00F5407A"/>
    <w:rsid w:val="00F56E80"/>
    <w:rsid w:val="00F6517C"/>
    <w:rsid w:val="00F67648"/>
    <w:rsid w:val="00F749A2"/>
    <w:rsid w:val="00F77BE4"/>
    <w:rsid w:val="00F807F1"/>
    <w:rsid w:val="00F82129"/>
    <w:rsid w:val="00F83A31"/>
    <w:rsid w:val="00F9123C"/>
    <w:rsid w:val="00F91FF6"/>
    <w:rsid w:val="00F921FE"/>
    <w:rsid w:val="00F931EC"/>
    <w:rsid w:val="00F934B6"/>
    <w:rsid w:val="00F9362E"/>
    <w:rsid w:val="00F94F83"/>
    <w:rsid w:val="00F952C6"/>
    <w:rsid w:val="00FA0DE2"/>
    <w:rsid w:val="00FA2028"/>
    <w:rsid w:val="00FA246A"/>
    <w:rsid w:val="00FA3606"/>
    <w:rsid w:val="00FA447F"/>
    <w:rsid w:val="00FA649F"/>
    <w:rsid w:val="00FA674B"/>
    <w:rsid w:val="00FA7DFD"/>
    <w:rsid w:val="00FB05B8"/>
    <w:rsid w:val="00FB123D"/>
    <w:rsid w:val="00FB1A0D"/>
    <w:rsid w:val="00FB30B4"/>
    <w:rsid w:val="00FB4C23"/>
    <w:rsid w:val="00FBD568"/>
    <w:rsid w:val="00FC3E30"/>
    <w:rsid w:val="00FC5B1C"/>
    <w:rsid w:val="00FC5BE1"/>
    <w:rsid w:val="00FC5DAA"/>
    <w:rsid w:val="00FD2A44"/>
    <w:rsid w:val="00FD359C"/>
    <w:rsid w:val="00FD3722"/>
    <w:rsid w:val="00FD4600"/>
    <w:rsid w:val="00FD51A0"/>
    <w:rsid w:val="00FD690F"/>
    <w:rsid w:val="00FD7AA1"/>
    <w:rsid w:val="00FE0E91"/>
    <w:rsid w:val="00FE110F"/>
    <w:rsid w:val="00FE61D8"/>
    <w:rsid w:val="00FE7012"/>
    <w:rsid w:val="01267605"/>
    <w:rsid w:val="0146BC76"/>
    <w:rsid w:val="016E3079"/>
    <w:rsid w:val="01710B65"/>
    <w:rsid w:val="0173F2BE"/>
    <w:rsid w:val="017DAA7B"/>
    <w:rsid w:val="01D35D23"/>
    <w:rsid w:val="01FB902A"/>
    <w:rsid w:val="0221570C"/>
    <w:rsid w:val="026485D0"/>
    <w:rsid w:val="0267E5C0"/>
    <w:rsid w:val="026A0DA5"/>
    <w:rsid w:val="027C47B4"/>
    <w:rsid w:val="0290A2C9"/>
    <w:rsid w:val="02945234"/>
    <w:rsid w:val="02970BF3"/>
    <w:rsid w:val="029EE59B"/>
    <w:rsid w:val="02C9647A"/>
    <w:rsid w:val="0308483F"/>
    <w:rsid w:val="0313745A"/>
    <w:rsid w:val="03142BFA"/>
    <w:rsid w:val="03267599"/>
    <w:rsid w:val="03676A0F"/>
    <w:rsid w:val="036F7F9F"/>
    <w:rsid w:val="0373D26A"/>
    <w:rsid w:val="03802232"/>
    <w:rsid w:val="03A48349"/>
    <w:rsid w:val="03A4F471"/>
    <w:rsid w:val="04181815"/>
    <w:rsid w:val="043C6565"/>
    <w:rsid w:val="04472844"/>
    <w:rsid w:val="05171F9E"/>
    <w:rsid w:val="051F17D5"/>
    <w:rsid w:val="0535DF15"/>
    <w:rsid w:val="0561142A"/>
    <w:rsid w:val="0570004F"/>
    <w:rsid w:val="057633E1"/>
    <w:rsid w:val="0586A0BC"/>
    <w:rsid w:val="058F15F4"/>
    <w:rsid w:val="059B6DCD"/>
    <w:rsid w:val="05A35E7A"/>
    <w:rsid w:val="05A3A7BA"/>
    <w:rsid w:val="05BD5E00"/>
    <w:rsid w:val="0642E797"/>
    <w:rsid w:val="0644CD3B"/>
    <w:rsid w:val="06568801"/>
    <w:rsid w:val="06594DCC"/>
    <w:rsid w:val="068C9FB8"/>
    <w:rsid w:val="06B9F89B"/>
    <w:rsid w:val="06C02988"/>
    <w:rsid w:val="06D1AF76"/>
    <w:rsid w:val="06EB0857"/>
    <w:rsid w:val="0723C8AE"/>
    <w:rsid w:val="073AD43A"/>
    <w:rsid w:val="07B5FDFA"/>
    <w:rsid w:val="07CCF3D2"/>
    <w:rsid w:val="07E31219"/>
    <w:rsid w:val="080A8004"/>
    <w:rsid w:val="085536D7"/>
    <w:rsid w:val="0858C3EA"/>
    <w:rsid w:val="0882D6FC"/>
    <w:rsid w:val="08C4EEFF"/>
    <w:rsid w:val="08DAFF3C"/>
    <w:rsid w:val="08F2F430"/>
    <w:rsid w:val="0904EEAC"/>
    <w:rsid w:val="092BCDC1"/>
    <w:rsid w:val="0931A14D"/>
    <w:rsid w:val="09795262"/>
    <w:rsid w:val="09828EB1"/>
    <w:rsid w:val="09950EA3"/>
    <w:rsid w:val="09A9629B"/>
    <w:rsid w:val="09BF16CD"/>
    <w:rsid w:val="09DA8498"/>
    <w:rsid w:val="09E510B2"/>
    <w:rsid w:val="0A134094"/>
    <w:rsid w:val="0A1E8E8C"/>
    <w:rsid w:val="0A43F9A7"/>
    <w:rsid w:val="0A6643D1"/>
    <w:rsid w:val="0A882810"/>
    <w:rsid w:val="0ABCD728"/>
    <w:rsid w:val="0AE0245B"/>
    <w:rsid w:val="0AEF1D02"/>
    <w:rsid w:val="0B0B6464"/>
    <w:rsid w:val="0B8A90FB"/>
    <w:rsid w:val="0BC6B57C"/>
    <w:rsid w:val="0BF2BF08"/>
    <w:rsid w:val="0C2179CE"/>
    <w:rsid w:val="0C37C777"/>
    <w:rsid w:val="0C5EF370"/>
    <w:rsid w:val="0C609FA7"/>
    <w:rsid w:val="0CB0F324"/>
    <w:rsid w:val="0CB2BDBA"/>
    <w:rsid w:val="0CB810C3"/>
    <w:rsid w:val="0CE7C4F6"/>
    <w:rsid w:val="0CEDA7A7"/>
    <w:rsid w:val="0D2D9AD5"/>
    <w:rsid w:val="0D5AC961"/>
    <w:rsid w:val="0D622158"/>
    <w:rsid w:val="0D64E7D1"/>
    <w:rsid w:val="0D70E5E4"/>
    <w:rsid w:val="0D718B0D"/>
    <w:rsid w:val="0D97E7D2"/>
    <w:rsid w:val="0D9F2A9F"/>
    <w:rsid w:val="0DC36DA0"/>
    <w:rsid w:val="0DEF84AD"/>
    <w:rsid w:val="0E1C7F43"/>
    <w:rsid w:val="0E1DC172"/>
    <w:rsid w:val="0EA34272"/>
    <w:rsid w:val="0EACD1BE"/>
    <w:rsid w:val="0EDDCD3B"/>
    <w:rsid w:val="0EE4AEE1"/>
    <w:rsid w:val="0EFBF70C"/>
    <w:rsid w:val="0F00DFD5"/>
    <w:rsid w:val="0F0C97C3"/>
    <w:rsid w:val="0F1AA020"/>
    <w:rsid w:val="0F1BC629"/>
    <w:rsid w:val="0F3B5113"/>
    <w:rsid w:val="0F7AC2C2"/>
    <w:rsid w:val="0F8BC6DD"/>
    <w:rsid w:val="0FB57374"/>
    <w:rsid w:val="0FCF7B4A"/>
    <w:rsid w:val="0FD871D4"/>
    <w:rsid w:val="10131F74"/>
    <w:rsid w:val="1021FF29"/>
    <w:rsid w:val="10529E92"/>
    <w:rsid w:val="106756E5"/>
    <w:rsid w:val="1079B1EF"/>
    <w:rsid w:val="108891B9"/>
    <w:rsid w:val="10C7DDD5"/>
    <w:rsid w:val="10ECCB95"/>
    <w:rsid w:val="110FE0A4"/>
    <w:rsid w:val="1118D59E"/>
    <w:rsid w:val="11214663"/>
    <w:rsid w:val="11329827"/>
    <w:rsid w:val="11397D39"/>
    <w:rsid w:val="1148775F"/>
    <w:rsid w:val="115EB06C"/>
    <w:rsid w:val="116C54AF"/>
    <w:rsid w:val="1177D8C9"/>
    <w:rsid w:val="1195B549"/>
    <w:rsid w:val="119D8D25"/>
    <w:rsid w:val="12026890"/>
    <w:rsid w:val="12032746"/>
    <w:rsid w:val="121097AF"/>
    <w:rsid w:val="121E5279"/>
    <w:rsid w:val="123036DA"/>
    <w:rsid w:val="12728169"/>
    <w:rsid w:val="12758587"/>
    <w:rsid w:val="129082B3"/>
    <w:rsid w:val="12AE4465"/>
    <w:rsid w:val="12EBA6E4"/>
    <w:rsid w:val="12F045FA"/>
    <w:rsid w:val="12FCDC39"/>
    <w:rsid w:val="135A5791"/>
    <w:rsid w:val="139EF7A7"/>
    <w:rsid w:val="13A6680E"/>
    <w:rsid w:val="13B0317E"/>
    <w:rsid w:val="13BABCDB"/>
    <w:rsid w:val="13C21060"/>
    <w:rsid w:val="13DA28B5"/>
    <w:rsid w:val="13E4226B"/>
    <w:rsid w:val="1400817F"/>
    <w:rsid w:val="1445E6E1"/>
    <w:rsid w:val="14B9D010"/>
    <w:rsid w:val="1527ABC7"/>
    <w:rsid w:val="1568475D"/>
    <w:rsid w:val="15EA0446"/>
    <w:rsid w:val="1610B021"/>
    <w:rsid w:val="1620C0CF"/>
    <w:rsid w:val="16330A3D"/>
    <w:rsid w:val="165EF309"/>
    <w:rsid w:val="1662DE8B"/>
    <w:rsid w:val="168D3316"/>
    <w:rsid w:val="16B2DDD9"/>
    <w:rsid w:val="16BC6ECE"/>
    <w:rsid w:val="16D12E29"/>
    <w:rsid w:val="16D69869"/>
    <w:rsid w:val="16DAEB7B"/>
    <w:rsid w:val="16E21C83"/>
    <w:rsid w:val="16F4D34D"/>
    <w:rsid w:val="16FAC8CE"/>
    <w:rsid w:val="17382241"/>
    <w:rsid w:val="1743A693"/>
    <w:rsid w:val="1753799E"/>
    <w:rsid w:val="178076FE"/>
    <w:rsid w:val="17971B92"/>
    <w:rsid w:val="179BFDF1"/>
    <w:rsid w:val="17A45139"/>
    <w:rsid w:val="17EA17DB"/>
    <w:rsid w:val="17F4A618"/>
    <w:rsid w:val="17F50027"/>
    <w:rsid w:val="18053447"/>
    <w:rsid w:val="18155659"/>
    <w:rsid w:val="1828F5FB"/>
    <w:rsid w:val="187BEBB7"/>
    <w:rsid w:val="1891CEF1"/>
    <w:rsid w:val="189D94C6"/>
    <w:rsid w:val="18A3479F"/>
    <w:rsid w:val="18BE201F"/>
    <w:rsid w:val="18F730C1"/>
    <w:rsid w:val="19086F38"/>
    <w:rsid w:val="192C9F6C"/>
    <w:rsid w:val="199693CB"/>
    <w:rsid w:val="19CEA43A"/>
    <w:rsid w:val="19D0FF32"/>
    <w:rsid w:val="19DC2C71"/>
    <w:rsid w:val="19FCD273"/>
    <w:rsid w:val="1A1FC12C"/>
    <w:rsid w:val="1A7583B3"/>
    <w:rsid w:val="1A795718"/>
    <w:rsid w:val="1A879F78"/>
    <w:rsid w:val="1ACEBC54"/>
    <w:rsid w:val="1AEFB80D"/>
    <w:rsid w:val="1B121E30"/>
    <w:rsid w:val="1B523BC3"/>
    <w:rsid w:val="1B75C5BD"/>
    <w:rsid w:val="1B7F82F1"/>
    <w:rsid w:val="1B8DFE6D"/>
    <w:rsid w:val="1BABD1C4"/>
    <w:rsid w:val="1BC3950F"/>
    <w:rsid w:val="1BCD2245"/>
    <w:rsid w:val="1BF0AF5A"/>
    <w:rsid w:val="1C1E74F4"/>
    <w:rsid w:val="1C3988E0"/>
    <w:rsid w:val="1C48E402"/>
    <w:rsid w:val="1C4AB0D4"/>
    <w:rsid w:val="1C65889A"/>
    <w:rsid w:val="1C777727"/>
    <w:rsid w:val="1C7A2E39"/>
    <w:rsid w:val="1C8C501A"/>
    <w:rsid w:val="1CA3ED82"/>
    <w:rsid w:val="1CCE348D"/>
    <w:rsid w:val="1CFDE8C0"/>
    <w:rsid w:val="1D098CED"/>
    <w:rsid w:val="1D0E0659"/>
    <w:rsid w:val="1D2B0D56"/>
    <w:rsid w:val="1D70830A"/>
    <w:rsid w:val="1DDD9AE1"/>
    <w:rsid w:val="1E5D380F"/>
    <w:rsid w:val="1E646503"/>
    <w:rsid w:val="1E8090C4"/>
    <w:rsid w:val="1E97D2D8"/>
    <w:rsid w:val="1F220FB5"/>
    <w:rsid w:val="1F49B415"/>
    <w:rsid w:val="1F78DC0C"/>
    <w:rsid w:val="1F8BE608"/>
    <w:rsid w:val="201CCD26"/>
    <w:rsid w:val="202A7354"/>
    <w:rsid w:val="2035F431"/>
    <w:rsid w:val="20709A24"/>
    <w:rsid w:val="207F3666"/>
    <w:rsid w:val="20879030"/>
    <w:rsid w:val="20DD6491"/>
    <w:rsid w:val="20E8BC44"/>
    <w:rsid w:val="210FF1B9"/>
    <w:rsid w:val="211629D9"/>
    <w:rsid w:val="212F46CA"/>
    <w:rsid w:val="219439E5"/>
    <w:rsid w:val="21B803C6"/>
    <w:rsid w:val="21DC9E0D"/>
    <w:rsid w:val="21DD1CFE"/>
    <w:rsid w:val="21F4A6F1"/>
    <w:rsid w:val="220A1431"/>
    <w:rsid w:val="221715FC"/>
    <w:rsid w:val="2217E3CF"/>
    <w:rsid w:val="222A51C4"/>
    <w:rsid w:val="2232736D"/>
    <w:rsid w:val="224D9EA0"/>
    <w:rsid w:val="2259B7BE"/>
    <w:rsid w:val="22FDDD68"/>
    <w:rsid w:val="231A20F1"/>
    <w:rsid w:val="23204641"/>
    <w:rsid w:val="2371EDB5"/>
    <w:rsid w:val="237594F2"/>
    <w:rsid w:val="23AB7C72"/>
    <w:rsid w:val="23C701F5"/>
    <w:rsid w:val="23E96F01"/>
    <w:rsid w:val="245F6B95"/>
    <w:rsid w:val="246F777C"/>
    <w:rsid w:val="247FB02F"/>
    <w:rsid w:val="2491929A"/>
    <w:rsid w:val="249B41A9"/>
    <w:rsid w:val="24C206C1"/>
    <w:rsid w:val="24C4E8E3"/>
    <w:rsid w:val="24C606FE"/>
    <w:rsid w:val="24D9A1FA"/>
    <w:rsid w:val="24F3520B"/>
    <w:rsid w:val="24FF12DC"/>
    <w:rsid w:val="24FF662B"/>
    <w:rsid w:val="250E1977"/>
    <w:rsid w:val="25548B8D"/>
    <w:rsid w:val="2573A412"/>
    <w:rsid w:val="25853F62"/>
    <w:rsid w:val="25A41050"/>
    <w:rsid w:val="25F0D674"/>
    <w:rsid w:val="268AD674"/>
    <w:rsid w:val="2699CBF4"/>
    <w:rsid w:val="26B57778"/>
    <w:rsid w:val="26C397B0"/>
    <w:rsid w:val="26E4E977"/>
    <w:rsid w:val="26FC336D"/>
    <w:rsid w:val="270A9270"/>
    <w:rsid w:val="2776913F"/>
    <w:rsid w:val="27A473AC"/>
    <w:rsid w:val="27AC8322"/>
    <w:rsid w:val="27DDCC60"/>
    <w:rsid w:val="27EB0257"/>
    <w:rsid w:val="27FFDD67"/>
    <w:rsid w:val="280397DF"/>
    <w:rsid w:val="282CF114"/>
    <w:rsid w:val="2844DD9C"/>
    <w:rsid w:val="28751139"/>
    <w:rsid w:val="2882E36F"/>
    <w:rsid w:val="28C16640"/>
    <w:rsid w:val="28CB3BCE"/>
    <w:rsid w:val="29265F20"/>
    <w:rsid w:val="29287736"/>
    <w:rsid w:val="29345E5A"/>
    <w:rsid w:val="2A066F2D"/>
    <w:rsid w:val="2A670C2F"/>
    <w:rsid w:val="2A8FCACA"/>
    <w:rsid w:val="2AED90D3"/>
    <w:rsid w:val="2B24B98A"/>
    <w:rsid w:val="2B374D1F"/>
    <w:rsid w:val="2B40A81A"/>
    <w:rsid w:val="2B458B0E"/>
    <w:rsid w:val="2BB2B553"/>
    <w:rsid w:val="2BDEE00F"/>
    <w:rsid w:val="2C00EA59"/>
    <w:rsid w:val="2C1A3C1C"/>
    <w:rsid w:val="2C26E066"/>
    <w:rsid w:val="2C641CA0"/>
    <w:rsid w:val="2C70267C"/>
    <w:rsid w:val="2C890F19"/>
    <w:rsid w:val="2C9856C2"/>
    <w:rsid w:val="2CC3DABC"/>
    <w:rsid w:val="2CFDCE1D"/>
    <w:rsid w:val="2D0E430F"/>
    <w:rsid w:val="2D28D048"/>
    <w:rsid w:val="2D2A3D04"/>
    <w:rsid w:val="2D47AD7F"/>
    <w:rsid w:val="2D75798F"/>
    <w:rsid w:val="2D9A5B76"/>
    <w:rsid w:val="2DA3C9EA"/>
    <w:rsid w:val="2DB346F0"/>
    <w:rsid w:val="2DD16ADE"/>
    <w:rsid w:val="2DDB7382"/>
    <w:rsid w:val="2E026011"/>
    <w:rsid w:val="2E1E5E4D"/>
    <w:rsid w:val="2E59B534"/>
    <w:rsid w:val="2E6BED25"/>
    <w:rsid w:val="2EBB6044"/>
    <w:rsid w:val="2EBD8B64"/>
    <w:rsid w:val="2EC03145"/>
    <w:rsid w:val="2EC17BFA"/>
    <w:rsid w:val="2EC6B7E1"/>
    <w:rsid w:val="2ED07264"/>
    <w:rsid w:val="2EDB9524"/>
    <w:rsid w:val="2F3A7D52"/>
    <w:rsid w:val="2F4562F6"/>
    <w:rsid w:val="2F458673"/>
    <w:rsid w:val="2F49F57C"/>
    <w:rsid w:val="2F75BF17"/>
    <w:rsid w:val="2FD4C9CB"/>
    <w:rsid w:val="2FF58167"/>
    <w:rsid w:val="30025303"/>
    <w:rsid w:val="30184447"/>
    <w:rsid w:val="3023E69F"/>
    <w:rsid w:val="303BC5D2"/>
    <w:rsid w:val="308E78A3"/>
    <w:rsid w:val="30C1A7DB"/>
    <w:rsid w:val="30C78E66"/>
    <w:rsid w:val="30DF53FE"/>
    <w:rsid w:val="30EA1260"/>
    <w:rsid w:val="310BBE36"/>
    <w:rsid w:val="3152F1A3"/>
    <w:rsid w:val="320EE057"/>
    <w:rsid w:val="32180FA6"/>
    <w:rsid w:val="3261D1EA"/>
    <w:rsid w:val="32DF7A5B"/>
    <w:rsid w:val="32E0B63E"/>
    <w:rsid w:val="32E2337D"/>
    <w:rsid w:val="330D18B4"/>
    <w:rsid w:val="33425F04"/>
    <w:rsid w:val="335A2EA3"/>
    <w:rsid w:val="33745358"/>
    <w:rsid w:val="337C49B9"/>
    <w:rsid w:val="338105D0"/>
    <w:rsid w:val="338DD176"/>
    <w:rsid w:val="33B6E94A"/>
    <w:rsid w:val="33C5887E"/>
    <w:rsid w:val="33E3025C"/>
    <w:rsid w:val="34743B06"/>
    <w:rsid w:val="34782B23"/>
    <w:rsid w:val="3489D9FF"/>
    <w:rsid w:val="349C4169"/>
    <w:rsid w:val="34A8A8C8"/>
    <w:rsid w:val="34B84398"/>
    <w:rsid w:val="34DA2D61"/>
    <w:rsid w:val="34E5C535"/>
    <w:rsid w:val="34FB00BB"/>
    <w:rsid w:val="35023822"/>
    <w:rsid w:val="351E5F30"/>
    <w:rsid w:val="35304BF9"/>
    <w:rsid w:val="353D0B8F"/>
    <w:rsid w:val="353E88FB"/>
    <w:rsid w:val="354C7FFE"/>
    <w:rsid w:val="356AB32C"/>
    <w:rsid w:val="358816D6"/>
    <w:rsid w:val="35B4C7F7"/>
    <w:rsid w:val="35B65BB5"/>
    <w:rsid w:val="35B75E9D"/>
    <w:rsid w:val="35E35E39"/>
    <w:rsid w:val="35FF2EA3"/>
    <w:rsid w:val="36100B67"/>
    <w:rsid w:val="361D0578"/>
    <w:rsid w:val="36327353"/>
    <w:rsid w:val="36484480"/>
    <w:rsid w:val="3670F8AF"/>
    <w:rsid w:val="36998736"/>
    <w:rsid w:val="37360768"/>
    <w:rsid w:val="374B0DDB"/>
    <w:rsid w:val="375616EB"/>
    <w:rsid w:val="37B2EB7E"/>
    <w:rsid w:val="37B77D3E"/>
    <w:rsid w:val="37C6FA97"/>
    <w:rsid w:val="37C9FBBC"/>
    <w:rsid w:val="37CB8106"/>
    <w:rsid w:val="37D38DD3"/>
    <w:rsid w:val="37DC298E"/>
    <w:rsid w:val="381CBFC7"/>
    <w:rsid w:val="3848BC28"/>
    <w:rsid w:val="384949E5"/>
    <w:rsid w:val="3864F97E"/>
    <w:rsid w:val="38EEFF5F"/>
    <w:rsid w:val="392B4032"/>
    <w:rsid w:val="39361D38"/>
    <w:rsid w:val="393B44C7"/>
    <w:rsid w:val="393B499A"/>
    <w:rsid w:val="393E8FCB"/>
    <w:rsid w:val="394EC459"/>
    <w:rsid w:val="3957864E"/>
    <w:rsid w:val="39675167"/>
    <w:rsid w:val="3975EFA3"/>
    <w:rsid w:val="397AAE85"/>
    <w:rsid w:val="399C63AD"/>
    <w:rsid w:val="39F5497A"/>
    <w:rsid w:val="3A235111"/>
    <w:rsid w:val="3A6A3816"/>
    <w:rsid w:val="3A79D6A2"/>
    <w:rsid w:val="3A8E80FB"/>
    <w:rsid w:val="3A95D95F"/>
    <w:rsid w:val="3AB4C5C4"/>
    <w:rsid w:val="3ABBAA5E"/>
    <w:rsid w:val="3ABBFF6E"/>
    <w:rsid w:val="3AEA8C40"/>
    <w:rsid w:val="3B6DCE6B"/>
    <w:rsid w:val="3B766D2A"/>
    <w:rsid w:val="3B83006D"/>
    <w:rsid w:val="3BAC4D13"/>
    <w:rsid w:val="3BB31CBC"/>
    <w:rsid w:val="3BB77206"/>
    <w:rsid w:val="3C185FD8"/>
    <w:rsid w:val="3C435D24"/>
    <w:rsid w:val="3C58C031"/>
    <w:rsid w:val="3C96A525"/>
    <w:rsid w:val="3C9F57FC"/>
    <w:rsid w:val="3CB75566"/>
    <w:rsid w:val="3CB95ACE"/>
    <w:rsid w:val="3CC0C6A3"/>
    <w:rsid w:val="3CDAFA04"/>
    <w:rsid w:val="3CDD3ACE"/>
    <w:rsid w:val="3CF91994"/>
    <w:rsid w:val="3D2FBF71"/>
    <w:rsid w:val="3D3C3D25"/>
    <w:rsid w:val="3D5CBAF1"/>
    <w:rsid w:val="3D953A3A"/>
    <w:rsid w:val="3DCC283F"/>
    <w:rsid w:val="3DDD043D"/>
    <w:rsid w:val="3DE9D96D"/>
    <w:rsid w:val="3DF98F6A"/>
    <w:rsid w:val="3E022BAF"/>
    <w:rsid w:val="3EAE225C"/>
    <w:rsid w:val="3ECAC578"/>
    <w:rsid w:val="3EE4F49D"/>
    <w:rsid w:val="3EF30941"/>
    <w:rsid w:val="3F425031"/>
    <w:rsid w:val="3F4BC85F"/>
    <w:rsid w:val="3F7510F0"/>
    <w:rsid w:val="3F8A3AB2"/>
    <w:rsid w:val="3F9E66E2"/>
    <w:rsid w:val="3FA888D1"/>
    <w:rsid w:val="3FF42EA1"/>
    <w:rsid w:val="40136BB7"/>
    <w:rsid w:val="40660EB2"/>
    <w:rsid w:val="407CECA9"/>
    <w:rsid w:val="4088771A"/>
    <w:rsid w:val="40BC83CC"/>
    <w:rsid w:val="40F45F03"/>
    <w:rsid w:val="40FB7CA2"/>
    <w:rsid w:val="4126E5C1"/>
    <w:rsid w:val="412FB1C5"/>
    <w:rsid w:val="41447DC4"/>
    <w:rsid w:val="41810188"/>
    <w:rsid w:val="418B9F67"/>
    <w:rsid w:val="41FCECD0"/>
    <w:rsid w:val="42143D62"/>
    <w:rsid w:val="4249ACF0"/>
    <w:rsid w:val="4271A3C8"/>
    <w:rsid w:val="4295DFDE"/>
    <w:rsid w:val="42974D03"/>
    <w:rsid w:val="42F82D0F"/>
    <w:rsid w:val="4305E27B"/>
    <w:rsid w:val="430E33AD"/>
    <w:rsid w:val="43300A16"/>
    <w:rsid w:val="436D4584"/>
    <w:rsid w:val="43862194"/>
    <w:rsid w:val="43C6C265"/>
    <w:rsid w:val="43D1F955"/>
    <w:rsid w:val="43EB3040"/>
    <w:rsid w:val="43FF6E3F"/>
    <w:rsid w:val="44055A3A"/>
    <w:rsid w:val="4413F02D"/>
    <w:rsid w:val="445C51A8"/>
    <w:rsid w:val="44AA040E"/>
    <w:rsid w:val="450D5EF7"/>
    <w:rsid w:val="450F882E"/>
    <w:rsid w:val="450FA276"/>
    <w:rsid w:val="45364962"/>
    <w:rsid w:val="455D9896"/>
    <w:rsid w:val="455E544C"/>
    <w:rsid w:val="456801A9"/>
    <w:rsid w:val="458D1042"/>
    <w:rsid w:val="4616A146"/>
    <w:rsid w:val="461B6028"/>
    <w:rsid w:val="4627779D"/>
    <w:rsid w:val="46486FB8"/>
    <w:rsid w:val="464DC1F5"/>
    <w:rsid w:val="465067D6"/>
    <w:rsid w:val="465FBB82"/>
    <w:rsid w:val="46722549"/>
    <w:rsid w:val="46899C6E"/>
    <w:rsid w:val="46981116"/>
    <w:rsid w:val="46AF3D24"/>
    <w:rsid w:val="46B311F2"/>
    <w:rsid w:val="46D0920C"/>
    <w:rsid w:val="46E02A1B"/>
    <w:rsid w:val="46FA24AD"/>
    <w:rsid w:val="474B90EF"/>
    <w:rsid w:val="47576FE7"/>
    <w:rsid w:val="4761FAF3"/>
    <w:rsid w:val="4781A427"/>
    <w:rsid w:val="47B5111E"/>
    <w:rsid w:val="47EE5149"/>
    <w:rsid w:val="48057C3F"/>
    <w:rsid w:val="480B590F"/>
    <w:rsid w:val="480DF5AA"/>
    <w:rsid w:val="4816B716"/>
    <w:rsid w:val="4822FF15"/>
    <w:rsid w:val="484B0D85"/>
    <w:rsid w:val="4852594F"/>
    <w:rsid w:val="4868F4BF"/>
    <w:rsid w:val="4885DA16"/>
    <w:rsid w:val="488C421B"/>
    <w:rsid w:val="48F2E56A"/>
    <w:rsid w:val="490C0DC7"/>
    <w:rsid w:val="491F32AA"/>
    <w:rsid w:val="49254EEE"/>
    <w:rsid w:val="493642BA"/>
    <w:rsid w:val="493C4C3C"/>
    <w:rsid w:val="493ED909"/>
    <w:rsid w:val="495300EA"/>
    <w:rsid w:val="49663928"/>
    <w:rsid w:val="49772A96"/>
    <w:rsid w:val="4978EF69"/>
    <w:rsid w:val="49DBE8A8"/>
    <w:rsid w:val="49E6DDE6"/>
    <w:rsid w:val="4A1CA70C"/>
    <w:rsid w:val="4A28127C"/>
    <w:rsid w:val="4A40B622"/>
    <w:rsid w:val="4A52D74C"/>
    <w:rsid w:val="4A5FD5A7"/>
    <w:rsid w:val="4A799661"/>
    <w:rsid w:val="4A8B1F37"/>
    <w:rsid w:val="4AAC3FF6"/>
    <w:rsid w:val="4AB541EC"/>
    <w:rsid w:val="4ABB9D85"/>
    <w:rsid w:val="4ACEE89A"/>
    <w:rsid w:val="4AE086B4"/>
    <w:rsid w:val="4AEFEF39"/>
    <w:rsid w:val="4AF7CC03"/>
    <w:rsid w:val="4B213318"/>
    <w:rsid w:val="4B310963"/>
    <w:rsid w:val="4B9F1451"/>
    <w:rsid w:val="4BAE0BEC"/>
    <w:rsid w:val="4BBAAB90"/>
    <w:rsid w:val="4BDD685F"/>
    <w:rsid w:val="4C056ED3"/>
    <w:rsid w:val="4C19EEBA"/>
    <w:rsid w:val="4C2C836C"/>
    <w:rsid w:val="4C3105B1"/>
    <w:rsid w:val="4C35AFE9"/>
    <w:rsid w:val="4C3FAF80"/>
    <w:rsid w:val="4C5FDEE5"/>
    <w:rsid w:val="4C8387F5"/>
    <w:rsid w:val="4CAA8652"/>
    <w:rsid w:val="4CB3D7AC"/>
    <w:rsid w:val="4CEFE231"/>
    <w:rsid w:val="4D035096"/>
    <w:rsid w:val="4D52F8C3"/>
    <w:rsid w:val="4D90599A"/>
    <w:rsid w:val="4DCA415A"/>
    <w:rsid w:val="4DD1804A"/>
    <w:rsid w:val="4E183E22"/>
    <w:rsid w:val="4E5D5FFC"/>
    <w:rsid w:val="4E66A439"/>
    <w:rsid w:val="4EB3D061"/>
    <w:rsid w:val="4EC552FE"/>
    <w:rsid w:val="4EDE412A"/>
    <w:rsid w:val="4EE7E797"/>
    <w:rsid w:val="4F03ECD8"/>
    <w:rsid w:val="4F2FCE74"/>
    <w:rsid w:val="4F4FD854"/>
    <w:rsid w:val="4F558F38"/>
    <w:rsid w:val="4F8CCBD8"/>
    <w:rsid w:val="4FAECFFF"/>
    <w:rsid w:val="4FE694C0"/>
    <w:rsid w:val="50454A89"/>
    <w:rsid w:val="509B2240"/>
    <w:rsid w:val="509C7057"/>
    <w:rsid w:val="50A3A059"/>
    <w:rsid w:val="50B3B758"/>
    <w:rsid w:val="50B619FE"/>
    <w:rsid w:val="50BDB6F9"/>
    <w:rsid w:val="50D18C18"/>
    <w:rsid w:val="50D8A16D"/>
    <w:rsid w:val="50E1CE00"/>
    <w:rsid w:val="51602149"/>
    <w:rsid w:val="5170C5A3"/>
    <w:rsid w:val="5178BBFD"/>
    <w:rsid w:val="51913522"/>
    <w:rsid w:val="51925DD7"/>
    <w:rsid w:val="51BABD41"/>
    <w:rsid w:val="51C4294F"/>
    <w:rsid w:val="5200BA43"/>
    <w:rsid w:val="520F5CBE"/>
    <w:rsid w:val="52196560"/>
    <w:rsid w:val="5222C7A0"/>
    <w:rsid w:val="5249C8F5"/>
    <w:rsid w:val="5265E45A"/>
    <w:rsid w:val="527000F6"/>
    <w:rsid w:val="527D08BF"/>
    <w:rsid w:val="529A3EEB"/>
    <w:rsid w:val="52E4524C"/>
    <w:rsid w:val="52FA13C6"/>
    <w:rsid w:val="5304800C"/>
    <w:rsid w:val="532FDF2B"/>
    <w:rsid w:val="53349F8B"/>
    <w:rsid w:val="534A0414"/>
    <w:rsid w:val="537D1E1C"/>
    <w:rsid w:val="538F7CC1"/>
    <w:rsid w:val="53EB581A"/>
    <w:rsid w:val="54582784"/>
    <w:rsid w:val="54C3CE6C"/>
    <w:rsid w:val="55011C4E"/>
    <w:rsid w:val="551F9047"/>
    <w:rsid w:val="556CB854"/>
    <w:rsid w:val="55C5E458"/>
    <w:rsid w:val="562B1CFC"/>
    <w:rsid w:val="562E2081"/>
    <w:rsid w:val="568EF900"/>
    <w:rsid w:val="56A021B5"/>
    <w:rsid w:val="56C33300"/>
    <w:rsid w:val="57382B8F"/>
    <w:rsid w:val="573FEA38"/>
    <w:rsid w:val="57473B57"/>
    <w:rsid w:val="5773929B"/>
    <w:rsid w:val="57911571"/>
    <w:rsid w:val="57AC2308"/>
    <w:rsid w:val="57CE00B5"/>
    <w:rsid w:val="57EEA457"/>
    <w:rsid w:val="5870A2DF"/>
    <w:rsid w:val="58747BDE"/>
    <w:rsid w:val="58775F28"/>
    <w:rsid w:val="58EE454C"/>
    <w:rsid w:val="593C89E8"/>
    <w:rsid w:val="59403454"/>
    <w:rsid w:val="59847F2A"/>
    <w:rsid w:val="598CA6C2"/>
    <w:rsid w:val="59A4F24C"/>
    <w:rsid w:val="59AD9915"/>
    <w:rsid w:val="59AEBDC4"/>
    <w:rsid w:val="59DAA46F"/>
    <w:rsid w:val="59E48C78"/>
    <w:rsid w:val="59F3D797"/>
    <w:rsid w:val="5A102DC1"/>
    <w:rsid w:val="5A1EF021"/>
    <w:rsid w:val="5A2C57E6"/>
    <w:rsid w:val="5A4AD4B9"/>
    <w:rsid w:val="5A4D6AB0"/>
    <w:rsid w:val="5A65E25F"/>
    <w:rsid w:val="5A80530A"/>
    <w:rsid w:val="5A9009FA"/>
    <w:rsid w:val="5AAC01D4"/>
    <w:rsid w:val="5B1E2E85"/>
    <w:rsid w:val="5B31F939"/>
    <w:rsid w:val="5B4960FC"/>
    <w:rsid w:val="5B6A04DE"/>
    <w:rsid w:val="5B75121C"/>
    <w:rsid w:val="5B80692F"/>
    <w:rsid w:val="5BA25F15"/>
    <w:rsid w:val="5BE050B4"/>
    <w:rsid w:val="5BE0CFD5"/>
    <w:rsid w:val="5BF108F7"/>
    <w:rsid w:val="5BFF4E76"/>
    <w:rsid w:val="5C0E5A6D"/>
    <w:rsid w:val="5C4703BE"/>
    <w:rsid w:val="5C4721D6"/>
    <w:rsid w:val="5C524EF7"/>
    <w:rsid w:val="5C77D516"/>
    <w:rsid w:val="5C8E5625"/>
    <w:rsid w:val="5CEA1D2C"/>
    <w:rsid w:val="5D0821DA"/>
    <w:rsid w:val="5D632A31"/>
    <w:rsid w:val="5D6C601B"/>
    <w:rsid w:val="5DADC1D9"/>
    <w:rsid w:val="5DD8D31C"/>
    <w:rsid w:val="5DFECDC9"/>
    <w:rsid w:val="5E0929B7"/>
    <w:rsid w:val="5E176946"/>
    <w:rsid w:val="5E5C2974"/>
    <w:rsid w:val="5E60FDF5"/>
    <w:rsid w:val="5E731B3B"/>
    <w:rsid w:val="5E7FA59B"/>
    <w:rsid w:val="5E99014A"/>
    <w:rsid w:val="5EC4B930"/>
    <w:rsid w:val="5ED78CC7"/>
    <w:rsid w:val="5F079FA2"/>
    <w:rsid w:val="5F1114F3"/>
    <w:rsid w:val="5F167489"/>
    <w:rsid w:val="5F202B25"/>
    <w:rsid w:val="5FA9C4ED"/>
    <w:rsid w:val="5FB1F2C4"/>
    <w:rsid w:val="5FC001BA"/>
    <w:rsid w:val="601CF68F"/>
    <w:rsid w:val="6034D1AB"/>
    <w:rsid w:val="6088B2F9"/>
    <w:rsid w:val="60973FF9"/>
    <w:rsid w:val="60AE3B82"/>
    <w:rsid w:val="60E8087C"/>
    <w:rsid w:val="61187705"/>
    <w:rsid w:val="615C3BDA"/>
    <w:rsid w:val="61702988"/>
    <w:rsid w:val="618555D6"/>
    <w:rsid w:val="61AC9521"/>
    <w:rsid w:val="6209C93E"/>
    <w:rsid w:val="6257CBE7"/>
    <w:rsid w:val="625C5904"/>
    <w:rsid w:val="6293150C"/>
    <w:rsid w:val="62A66F5F"/>
    <w:rsid w:val="62D5E987"/>
    <w:rsid w:val="6304D698"/>
    <w:rsid w:val="6320291D"/>
    <w:rsid w:val="635FC337"/>
    <w:rsid w:val="6364B737"/>
    <w:rsid w:val="6375C47D"/>
    <w:rsid w:val="63B047E8"/>
    <w:rsid w:val="63E9CDAA"/>
    <w:rsid w:val="6428A5C6"/>
    <w:rsid w:val="642D8094"/>
    <w:rsid w:val="6436EC40"/>
    <w:rsid w:val="64482547"/>
    <w:rsid w:val="64D1866C"/>
    <w:rsid w:val="6532E1EF"/>
    <w:rsid w:val="653EB987"/>
    <w:rsid w:val="656439BD"/>
    <w:rsid w:val="656F1772"/>
    <w:rsid w:val="65B48C98"/>
    <w:rsid w:val="65B6775A"/>
    <w:rsid w:val="6606AB01"/>
    <w:rsid w:val="66075EC3"/>
    <w:rsid w:val="6667C7DD"/>
    <w:rsid w:val="66C4F8F3"/>
    <w:rsid w:val="6701DB1E"/>
    <w:rsid w:val="6712C55B"/>
    <w:rsid w:val="672408CB"/>
    <w:rsid w:val="6791D791"/>
    <w:rsid w:val="67D26CFE"/>
    <w:rsid w:val="67EBFAFB"/>
    <w:rsid w:val="67F5D019"/>
    <w:rsid w:val="68049F13"/>
    <w:rsid w:val="680D635B"/>
    <w:rsid w:val="6842124C"/>
    <w:rsid w:val="686BD073"/>
    <w:rsid w:val="687A2B6D"/>
    <w:rsid w:val="689420C5"/>
    <w:rsid w:val="68A15483"/>
    <w:rsid w:val="68A42F0B"/>
    <w:rsid w:val="68BB7AEE"/>
    <w:rsid w:val="68F45F1B"/>
    <w:rsid w:val="68FECB98"/>
    <w:rsid w:val="6907D250"/>
    <w:rsid w:val="691D9940"/>
    <w:rsid w:val="6989ECF8"/>
    <w:rsid w:val="698E9787"/>
    <w:rsid w:val="698FEBDD"/>
    <w:rsid w:val="69A8D067"/>
    <w:rsid w:val="69C0E67A"/>
    <w:rsid w:val="69C17C69"/>
    <w:rsid w:val="69D32304"/>
    <w:rsid w:val="69FD2695"/>
    <w:rsid w:val="6A065740"/>
    <w:rsid w:val="6A3F82C4"/>
    <w:rsid w:val="6AD21648"/>
    <w:rsid w:val="6AFD31A0"/>
    <w:rsid w:val="6B06B2E4"/>
    <w:rsid w:val="6B2723C8"/>
    <w:rsid w:val="6B511642"/>
    <w:rsid w:val="6B86278D"/>
    <w:rsid w:val="6B9982CA"/>
    <w:rsid w:val="6BB37475"/>
    <w:rsid w:val="6BC7E3FB"/>
    <w:rsid w:val="6BDE6AE3"/>
    <w:rsid w:val="6BEE3B52"/>
    <w:rsid w:val="6C081D3C"/>
    <w:rsid w:val="6C0EE67B"/>
    <w:rsid w:val="6C1D2CF5"/>
    <w:rsid w:val="6C281542"/>
    <w:rsid w:val="6C450073"/>
    <w:rsid w:val="6C5A43F7"/>
    <w:rsid w:val="6C96EA43"/>
    <w:rsid w:val="6CC78C9F"/>
    <w:rsid w:val="6D0E2A9A"/>
    <w:rsid w:val="6D13EAAF"/>
    <w:rsid w:val="6D30D7CF"/>
    <w:rsid w:val="6D35532B"/>
    <w:rsid w:val="6D4A7CE2"/>
    <w:rsid w:val="6D60F415"/>
    <w:rsid w:val="6D732D04"/>
    <w:rsid w:val="6D79E828"/>
    <w:rsid w:val="6DABA0D9"/>
    <w:rsid w:val="6DCFCFB9"/>
    <w:rsid w:val="6DDFDF4D"/>
    <w:rsid w:val="6DFE515B"/>
    <w:rsid w:val="6E153F72"/>
    <w:rsid w:val="6E1E40AB"/>
    <w:rsid w:val="6E22F77A"/>
    <w:rsid w:val="6E492217"/>
    <w:rsid w:val="6F4F936D"/>
    <w:rsid w:val="6F67452F"/>
    <w:rsid w:val="6FB19A3A"/>
    <w:rsid w:val="6FEFB8F2"/>
    <w:rsid w:val="6FF84E17"/>
    <w:rsid w:val="6FF92E7C"/>
    <w:rsid w:val="70329B0E"/>
    <w:rsid w:val="709C89CC"/>
    <w:rsid w:val="70BC561B"/>
    <w:rsid w:val="70DE81AD"/>
    <w:rsid w:val="70FB1B54"/>
    <w:rsid w:val="710253C1"/>
    <w:rsid w:val="71205C1F"/>
    <w:rsid w:val="7129BB38"/>
    <w:rsid w:val="713DB463"/>
    <w:rsid w:val="7161D6FA"/>
    <w:rsid w:val="71C0FB0C"/>
    <w:rsid w:val="720F226B"/>
    <w:rsid w:val="7214EA62"/>
    <w:rsid w:val="7220B751"/>
    <w:rsid w:val="722E3E1A"/>
    <w:rsid w:val="724DAC67"/>
    <w:rsid w:val="727960B6"/>
    <w:rsid w:val="728510CD"/>
    <w:rsid w:val="729BAC10"/>
    <w:rsid w:val="72B30DFE"/>
    <w:rsid w:val="72E590A5"/>
    <w:rsid w:val="73924BBC"/>
    <w:rsid w:val="73976AD1"/>
    <w:rsid w:val="73B83E79"/>
    <w:rsid w:val="73C976F1"/>
    <w:rsid w:val="7428C26F"/>
    <w:rsid w:val="7482C78F"/>
    <w:rsid w:val="749238FE"/>
    <w:rsid w:val="749739EC"/>
    <w:rsid w:val="74B2494D"/>
    <w:rsid w:val="74BFE305"/>
    <w:rsid w:val="74CE86DB"/>
    <w:rsid w:val="7506FE07"/>
    <w:rsid w:val="753AB4CE"/>
    <w:rsid w:val="7564FBB6"/>
    <w:rsid w:val="756FFAEF"/>
    <w:rsid w:val="757A6DE5"/>
    <w:rsid w:val="759D421D"/>
    <w:rsid w:val="759FC88D"/>
    <w:rsid w:val="75B5CF2B"/>
    <w:rsid w:val="75C971AE"/>
    <w:rsid w:val="75DB3A58"/>
    <w:rsid w:val="760344AE"/>
    <w:rsid w:val="761CBD81"/>
    <w:rsid w:val="761E8A5F"/>
    <w:rsid w:val="768347C6"/>
    <w:rsid w:val="76A30A30"/>
    <w:rsid w:val="771B00C6"/>
    <w:rsid w:val="77224C20"/>
    <w:rsid w:val="774991E7"/>
    <w:rsid w:val="776EEF64"/>
    <w:rsid w:val="7782BAEC"/>
    <w:rsid w:val="7784AEFC"/>
    <w:rsid w:val="7786B1D2"/>
    <w:rsid w:val="77CFF864"/>
    <w:rsid w:val="780F6854"/>
    <w:rsid w:val="782A30E2"/>
    <w:rsid w:val="783EDA91"/>
    <w:rsid w:val="787A101E"/>
    <w:rsid w:val="78A5ADFA"/>
    <w:rsid w:val="78C848EF"/>
    <w:rsid w:val="790DB229"/>
    <w:rsid w:val="792DE22E"/>
    <w:rsid w:val="7956DBEB"/>
    <w:rsid w:val="797F728F"/>
    <w:rsid w:val="79AD9920"/>
    <w:rsid w:val="7A1D6C91"/>
    <w:rsid w:val="7A616761"/>
    <w:rsid w:val="7A67A44B"/>
    <w:rsid w:val="7A69A9CD"/>
    <w:rsid w:val="7A797535"/>
    <w:rsid w:val="7A8BDB97"/>
    <w:rsid w:val="7A99C143"/>
    <w:rsid w:val="7A9C4D13"/>
    <w:rsid w:val="7AA8CFA7"/>
    <w:rsid w:val="7AE789A3"/>
    <w:rsid w:val="7AF6C467"/>
    <w:rsid w:val="7B103A50"/>
    <w:rsid w:val="7B6A2E69"/>
    <w:rsid w:val="7B87584F"/>
    <w:rsid w:val="7B8AD115"/>
    <w:rsid w:val="7B96EC24"/>
    <w:rsid w:val="7BB589DF"/>
    <w:rsid w:val="7BBDB3D8"/>
    <w:rsid w:val="7BC75262"/>
    <w:rsid w:val="7BE0AACE"/>
    <w:rsid w:val="7BF70695"/>
    <w:rsid w:val="7C0B1A61"/>
    <w:rsid w:val="7C1C219B"/>
    <w:rsid w:val="7C34FC59"/>
    <w:rsid w:val="7C39D3EB"/>
    <w:rsid w:val="7C52FB15"/>
    <w:rsid w:val="7C5A22F5"/>
    <w:rsid w:val="7C6D4C98"/>
    <w:rsid w:val="7C734B52"/>
    <w:rsid w:val="7C8E7964"/>
    <w:rsid w:val="7CC5CE33"/>
    <w:rsid w:val="7D34BD8B"/>
    <w:rsid w:val="7D5339F5"/>
    <w:rsid w:val="7D96B333"/>
    <w:rsid w:val="7D9D8289"/>
    <w:rsid w:val="7DDC994A"/>
    <w:rsid w:val="7DDEB74D"/>
    <w:rsid w:val="7E2A49C5"/>
    <w:rsid w:val="7E68A4A5"/>
    <w:rsid w:val="7E8F2FE1"/>
    <w:rsid w:val="7E94FEC5"/>
    <w:rsid w:val="7EA42B9C"/>
    <w:rsid w:val="7EB766B1"/>
    <w:rsid w:val="7EBAFB0C"/>
    <w:rsid w:val="7EC13350"/>
    <w:rsid w:val="7EC69D90"/>
    <w:rsid w:val="7EDB8A28"/>
    <w:rsid w:val="7EE1924A"/>
    <w:rsid w:val="7EFEF324"/>
    <w:rsid w:val="7F295A3E"/>
    <w:rsid w:val="7F35F61F"/>
    <w:rsid w:val="7F52242E"/>
    <w:rsid w:val="7F5239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6ED3"/>
  <w15:chartTrackingRefBased/>
  <w15:docId w15:val="{342275A4-101B-4115-B199-FABCDAED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DA5"/>
    <w:pPr>
      <w:spacing w:after="0" w:line="240" w:lineRule="auto"/>
    </w:pPr>
    <w:rPr>
      <w:rFonts w:ascii="Open Sans" w:eastAsia="Times New Roman" w:hAnsi="Open Sans" w:cs="Times New Roman"/>
      <w:sz w:val="21"/>
      <w:szCs w:val="24"/>
    </w:rPr>
  </w:style>
  <w:style w:type="paragraph" w:styleId="Heading1">
    <w:name w:val="heading 1"/>
    <w:basedOn w:val="Normal"/>
    <w:next w:val="Normal"/>
    <w:link w:val="Heading1Char"/>
    <w:uiPriority w:val="9"/>
    <w:qFormat/>
    <w:rsid w:val="00A244BC"/>
    <w:pPr>
      <w:spacing w:line="360" w:lineRule="auto"/>
      <w:outlineLvl w:val="0"/>
    </w:pPr>
    <w:rPr>
      <w:rFonts w:ascii="Montserrat" w:eastAsia="Open Sans" w:hAnsi="Montserrat" w:cs="Open Sans"/>
      <w:b/>
      <w:bCs/>
      <w:color w:val="262626" w:themeColor="text1" w:themeTint="D9"/>
      <w:sz w:val="44"/>
      <w:szCs w:val="44"/>
    </w:rPr>
  </w:style>
  <w:style w:type="paragraph" w:styleId="Heading2">
    <w:name w:val="heading 2"/>
    <w:basedOn w:val="paragraph"/>
    <w:next w:val="Normal"/>
    <w:link w:val="Heading2Char"/>
    <w:uiPriority w:val="9"/>
    <w:unhideWhenUsed/>
    <w:qFormat/>
    <w:rsid w:val="00A244BC"/>
    <w:pPr>
      <w:spacing w:before="0" w:beforeAutospacing="0" w:after="120" w:afterAutospacing="0" w:line="276" w:lineRule="auto"/>
      <w:textAlignment w:val="baseline"/>
      <w:outlineLvl w:val="1"/>
    </w:pPr>
    <w:rPr>
      <w:rFonts w:cs="Open Sans"/>
      <w:b/>
      <w:bCs/>
      <w:i/>
      <w:iCs/>
      <w:color w:val="0070C0"/>
      <w:sz w:val="28"/>
      <w:szCs w:val="28"/>
    </w:rPr>
  </w:style>
  <w:style w:type="paragraph" w:styleId="Heading3">
    <w:name w:val="heading 3"/>
    <w:basedOn w:val="paragraph"/>
    <w:next w:val="Normal"/>
    <w:link w:val="Heading3Char"/>
    <w:uiPriority w:val="9"/>
    <w:unhideWhenUsed/>
    <w:qFormat/>
    <w:rsid w:val="00C90B7F"/>
    <w:pPr>
      <w:spacing w:before="0" w:beforeAutospacing="0" w:afterLines="50" w:after="120" w:afterAutospacing="0" w:line="276" w:lineRule="auto"/>
      <w:textAlignment w:val="baseline"/>
      <w:outlineLvl w:val="2"/>
    </w:pPr>
    <w:rPr>
      <w:rFonts w:cs="Open Sans"/>
      <w:b/>
      <w:bCs/>
      <w:color w:val="000000"/>
      <w:sz w:val="22"/>
      <w:szCs w:val="22"/>
      <w:u w:val="single"/>
      <w:lang w:val="en"/>
    </w:rPr>
  </w:style>
  <w:style w:type="paragraph" w:styleId="Heading4">
    <w:name w:val="heading 4"/>
    <w:basedOn w:val="Normal"/>
    <w:link w:val="Heading4Char"/>
    <w:uiPriority w:val="9"/>
    <w:qFormat/>
    <w:rsid w:val="008A5BB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C60E3"/>
  </w:style>
  <w:style w:type="character" w:customStyle="1" w:styleId="eop">
    <w:name w:val="eop"/>
    <w:basedOn w:val="DefaultParagraphFont"/>
    <w:rsid w:val="6BEE3B52"/>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641EE5"/>
    <w:pPr>
      <w:spacing w:before="100" w:beforeAutospacing="1" w:after="100" w:afterAutospacing="1"/>
    </w:pPr>
  </w:style>
  <w:style w:type="character" w:customStyle="1" w:styleId="scxw1354147">
    <w:name w:val="scxw1354147"/>
    <w:basedOn w:val="DefaultParagraphFont"/>
    <w:rsid w:val="001F412B"/>
  </w:style>
  <w:style w:type="character" w:customStyle="1" w:styleId="contextualspellingandgrammarerror">
    <w:name w:val="contextualspellingandgrammarerror"/>
    <w:basedOn w:val="DefaultParagraphFont"/>
    <w:rsid w:val="001F412B"/>
  </w:style>
  <w:style w:type="character" w:customStyle="1" w:styleId="scxw257316904">
    <w:name w:val="scxw257316904"/>
    <w:basedOn w:val="DefaultParagraphFont"/>
    <w:rsid w:val="00746BDB"/>
  </w:style>
  <w:style w:type="character" w:customStyle="1" w:styleId="spellingerror">
    <w:name w:val="spellingerror"/>
    <w:basedOn w:val="DefaultParagraphFont"/>
    <w:rsid w:val="00746BDB"/>
  </w:style>
  <w:style w:type="character" w:customStyle="1" w:styleId="scxw223188397">
    <w:name w:val="scxw223188397"/>
    <w:basedOn w:val="DefaultParagraphFont"/>
    <w:rsid w:val="001E5FF2"/>
  </w:style>
  <w:style w:type="character" w:customStyle="1" w:styleId="pagebreaktextspan">
    <w:name w:val="pagebreaktextspan"/>
    <w:basedOn w:val="DefaultParagraphFont"/>
    <w:rsid w:val="001E5FF2"/>
  </w:style>
  <w:style w:type="character" w:customStyle="1" w:styleId="advancedproofingissue">
    <w:name w:val="advancedproofingissue"/>
    <w:basedOn w:val="DefaultParagraphFont"/>
    <w:rsid w:val="002F3CE1"/>
  </w:style>
  <w:style w:type="character" w:customStyle="1" w:styleId="scxw66019826">
    <w:name w:val="scxw66019826"/>
    <w:basedOn w:val="DefaultParagraphFont"/>
    <w:rsid w:val="002F3CE1"/>
  </w:style>
  <w:style w:type="character" w:styleId="Hyperlink">
    <w:name w:val="Hyperlink"/>
    <w:basedOn w:val="DefaultParagraphFont"/>
    <w:uiPriority w:val="99"/>
    <w:unhideWhenUsed/>
    <w:rsid w:val="000C0A4A"/>
    <w:rPr>
      <w:color w:val="0563C1" w:themeColor="hyperlink"/>
      <w:u w:val="single"/>
    </w:rPr>
  </w:style>
  <w:style w:type="character" w:styleId="UnresolvedMention">
    <w:name w:val="Unresolved Mention"/>
    <w:basedOn w:val="DefaultParagraphFont"/>
    <w:uiPriority w:val="99"/>
    <w:semiHidden/>
    <w:unhideWhenUsed/>
    <w:rsid w:val="000C0A4A"/>
    <w:rPr>
      <w:color w:val="605E5C"/>
      <w:shd w:val="clear" w:color="auto" w:fill="E1DFDD"/>
    </w:rPr>
  </w:style>
  <w:style w:type="character" w:customStyle="1" w:styleId="scxw22958834">
    <w:name w:val="scxw22958834"/>
    <w:basedOn w:val="DefaultParagraphFont"/>
    <w:rsid w:val="00105587"/>
  </w:style>
  <w:style w:type="character" w:customStyle="1" w:styleId="scxw85194684">
    <w:name w:val="scxw85194684"/>
    <w:basedOn w:val="DefaultParagraphFont"/>
    <w:rsid w:val="00F77BE4"/>
  </w:style>
  <w:style w:type="character" w:customStyle="1" w:styleId="scxw257505039">
    <w:name w:val="scxw257505039"/>
    <w:basedOn w:val="DefaultParagraphFont"/>
    <w:rsid w:val="00134250"/>
  </w:style>
  <w:style w:type="character" w:customStyle="1" w:styleId="scxw81350462">
    <w:name w:val="scxw81350462"/>
    <w:basedOn w:val="DefaultParagraphFont"/>
    <w:rsid w:val="004568E4"/>
  </w:style>
  <w:style w:type="character" w:styleId="Strong">
    <w:name w:val="Strong"/>
    <w:basedOn w:val="DefaultParagraphFont"/>
    <w:uiPriority w:val="22"/>
    <w:qFormat/>
    <w:rsid w:val="006D0BF7"/>
    <w:rPr>
      <w:b/>
      <w:bCs/>
    </w:rPr>
  </w:style>
  <w:style w:type="character" w:styleId="FollowedHyperlink">
    <w:name w:val="FollowedHyperlink"/>
    <w:basedOn w:val="DefaultParagraphFont"/>
    <w:uiPriority w:val="99"/>
    <w:semiHidden/>
    <w:unhideWhenUsed/>
    <w:rsid w:val="006D0BF7"/>
    <w:rPr>
      <w:color w:val="954F72" w:themeColor="followedHyperlink"/>
      <w:u w:val="single"/>
    </w:rPr>
  </w:style>
  <w:style w:type="character" w:customStyle="1" w:styleId="scxw52085721">
    <w:name w:val="scxw52085721"/>
    <w:basedOn w:val="DefaultParagraphFont"/>
    <w:rsid w:val="00EC6DDD"/>
  </w:style>
  <w:style w:type="paragraph" w:customStyle="1" w:styleId="Body">
    <w:name w:val="Body"/>
    <w:basedOn w:val="Normal"/>
    <w:uiPriority w:val="99"/>
    <w:qFormat/>
    <w:rsid w:val="35B65BB5"/>
    <w:pPr>
      <w:spacing w:line="259" w:lineRule="auto"/>
    </w:pPr>
    <w:rPr>
      <w:rFonts w:eastAsia="Open Sans"/>
      <w:sz w:val="20"/>
      <w:szCs w:val="20"/>
    </w:rPr>
  </w:style>
  <w:style w:type="paragraph" w:styleId="Revision">
    <w:name w:val="Revision"/>
    <w:hidden/>
    <w:uiPriority w:val="99"/>
    <w:semiHidden/>
    <w:rsid w:val="005F314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69923032">
    <w:name w:val="scxw69923032"/>
    <w:basedOn w:val="DefaultParagraphFont"/>
    <w:rsid w:val="00380F6F"/>
  </w:style>
  <w:style w:type="character" w:customStyle="1" w:styleId="scxw49193633">
    <w:name w:val="scxw49193633"/>
    <w:basedOn w:val="DefaultParagraphFont"/>
    <w:rsid w:val="00DD607A"/>
  </w:style>
  <w:style w:type="character" w:customStyle="1" w:styleId="scxw239517400">
    <w:name w:val="scxw239517400"/>
    <w:basedOn w:val="DefaultParagraphFont"/>
    <w:rsid w:val="006B32F9"/>
  </w:style>
  <w:style w:type="character" w:customStyle="1" w:styleId="scxw264646322">
    <w:name w:val="scxw264646322"/>
    <w:basedOn w:val="DefaultParagraphFont"/>
    <w:rsid w:val="00BD628B"/>
  </w:style>
  <w:style w:type="character" w:customStyle="1" w:styleId="scxw244832766">
    <w:name w:val="scxw244832766"/>
    <w:basedOn w:val="DefaultParagraphFont"/>
    <w:rsid w:val="00B9016C"/>
  </w:style>
  <w:style w:type="character" w:customStyle="1" w:styleId="scxw118949570">
    <w:name w:val="scxw118949570"/>
    <w:basedOn w:val="DefaultParagraphFont"/>
    <w:rsid w:val="00DD22DB"/>
  </w:style>
  <w:style w:type="character" w:customStyle="1" w:styleId="scxw177590087">
    <w:name w:val="scxw177590087"/>
    <w:basedOn w:val="DefaultParagraphFont"/>
    <w:rsid w:val="00781DEE"/>
  </w:style>
  <w:style w:type="character" w:customStyle="1" w:styleId="scxw141673735">
    <w:name w:val="scxw141673735"/>
    <w:basedOn w:val="DefaultParagraphFont"/>
    <w:rsid w:val="00D30C90"/>
  </w:style>
  <w:style w:type="character" w:customStyle="1" w:styleId="scxw61796426">
    <w:name w:val="scxw61796426"/>
    <w:basedOn w:val="DefaultParagraphFont"/>
    <w:rsid w:val="009C234B"/>
  </w:style>
  <w:style w:type="character" w:customStyle="1" w:styleId="scxw54761353">
    <w:name w:val="scxw54761353"/>
    <w:basedOn w:val="DefaultParagraphFont"/>
    <w:rsid w:val="00D82886"/>
  </w:style>
  <w:style w:type="character" w:customStyle="1" w:styleId="scxw63250482">
    <w:name w:val="scxw63250482"/>
    <w:basedOn w:val="DefaultParagraphFont"/>
    <w:rsid w:val="00E05F0A"/>
  </w:style>
  <w:style w:type="character" w:customStyle="1" w:styleId="scxw15384772">
    <w:name w:val="scxw15384772"/>
    <w:basedOn w:val="DefaultParagraphFont"/>
    <w:rsid w:val="007070E2"/>
  </w:style>
  <w:style w:type="character" w:customStyle="1" w:styleId="scxw224909446">
    <w:name w:val="scxw224909446"/>
    <w:basedOn w:val="DefaultParagraphFont"/>
    <w:rsid w:val="00801949"/>
  </w:style>
  <w:style w:type="character" w:customStyle="1" w:styleId="scxw141516673">
    <w:name w:val="scxw141516673"/>
    <w:basedOn w:val="DefaultParagraphFont"/>
    <w:rsid w:val="00801949"/>
  </w:style>
  <w:style w:type="character" w:customStyle="1" w:styleId="scxw111422040">
    <w:name w:val="scxw111422040"/>
    <w:basedOn w:val="DefaultParagraphFont"/>
    <w:rsid w:val="007807D7"/>
  </w:style>
  <w:style w:type="character" w:customStyle="1" w:styleId="Heading4Char">
    <w:name w:val="Heading 4 Char"/>
    <w:basedOn w:val="DefaultParagraphFont"/>
    <w:link w:val="Heading4"/>
    <w:uiPriority w:val="9"/>
    <w:rsid w:val="008A5BBB"/>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E14846"/>
    <w:pPr>
      <w:tabs>
        <w:tab w:val="center" w:pos="4680"/>
        <w:tab w:val="right" w:pos="9360"/>
      </w:tabs>
    </w:pPr>
  </w:style>
  <w:style w:type="character" w:customStyle="1" w:styleId="FooterChar">
    <w:name w:val="Footer Char"/>
    <w:basedOn w:val="DefaultParagraphFont"/>
    <w:link w:val="Footer"/>
    <w:uiPriority w:val="99"/>
    <w:rsid w:val="00E1484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14846"/>
  </w:style>
  <w:style w:type="paragraph" w:styleId="Header">
    <w:name w:val="header"/>
    <w:basedOn w:val="Normal"/>
    <w:link w:val="HeaderChar"/>
    <w:uiPriority w:val="99"/>
    <w:unhideWhenUsed/>
    <w:rsid w:val="00E14846"/>
    <w:pPr>
      <w:tabs>
        <w:tab w:val="center" w:pos="4680"/>
        <w:tab w:val="right" w:pos="9360"/>
      </w:tabs>
    </w:pPr>
  </w:style>
  <w:style w:type="character" w:customStyle="1" w:styleId="HeaderChar">
    <w:name w:val="Header Char"/>
    <w:basedOn w:val="DefaultParagraphFont"/>
    <w:link w:val="Header"/>
    <w:uiPriority w:val="99"/>
    <w:rsid w:val="00E1484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24F2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24F27"/>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4C31C2"/>
    <w:rPr>
      <w:color w:val="2B579A"/>
      <w:shd w:val="clear" w:color="auto" w:fill="E6E6E6"/>
    </w:rPr>
  </w:style>
  <w:style w:type="paragraph" w:styleId="NormalWeb">
    <w:name w:val="Normal (Web)"/>
    <w:basedOn w:val="Normal"/>
    <w:uiPriority w:val="99"/>
    <w:semiHidden/>
    <w:unhideWhenUsed/>
    <w:rsid w:val="00580482"/>
  </w:style>
  <w:style w:type="character" w:customStyle="1" w:styleId="Heading1Char">
    <w:name w:val="Heading 1 Char"/>
    <w:basedOn w:val="DefaultParagraphFont"/>
    <w:link w:val="Heading1"/>
    <w:uiPriority w:val="9"/>
    <w:rsid w:val="00A244BC"/>
    <w:rPr>
      <w:rFonts w:ascii="Montserrat" w:eastAsia="Open Sans" w:hAnsi="Montserrat" w:cs="Open Sans"/>
      <w:b/>
      <w:bCs/>
      <w:color w:val="262626" w:themeColor="text1" w:themeTint="D9"/>
      <w:sz w:val="44"/>
      <w:szCs w:val="44"/>
    </w:rPr>
  </w:style>
  <w:style w:type="character" w:customStyle="1" w:styleId="Heading2Char">
    <w:name w:val="Heading 2 Char"/>
    <w:basedOn w:val="DefaultParagraphFont"/>
    <w:link w:val="Heading2"/>
    <w:uiPriority w:val="9"/>
    <w:rsid w:val="00A244BC"/>
    <w:rPr>
      <w:rFonts w:ascii="Open Sans" w:eastAsia="Times New Roman" w:hAnsi="Open Sans" w:cs="Open Sans"/>
      <w:b/>
      <w:bCs/>
      <w:i/>
      <w:iCs/>
      <w:color w:val="0070C0"/>
      <w:sz w:val="28"/>
      <w:szCs w:val="28"/>
    </w:rPr>
  </w:style>
  <w:style w:type="character" w:customStyle="1" w:styleId="Heading3Char">
    <w:name w:val="Heading 3 Char"/>
    <w:basedOn w:val="DefaultParagraphFont"/>
    <w:link w:val="Heading3"/>
    <w:uiPriority w:val="9"/>
    <w:rsid w:val="00C90B7F"/>
    <w:rPr>
      <w:rFonts w:ascii="Open Sans" w:eastAsia="Times New Roman" w:hAnsi="Open Sans" w:cs="Open Sans"/>
      <w:b/>
      <w:bCs/>
      <w:color w:val="000000"/>
      <w:u w:val="single"/>
      <w:lang w:val="en"/>
    </w:rPr>
  </w:style>
  <w:style w:type="paragraph" w:styleId="Quote">
    <w:name w:val="Quote"/>
    <w:basedOn w:val="paragraph"/>
    <w:next w:val="Normal"/>
    <w:link w:val="QuoteChar"/>
    <w:uiPriority w:val="29"/>
    <w:qFormat/>
    <w:rsid w:val="00C90B7F"/>
    <w:pPr>
      <w:spacing w:before="0" w:beforeAutospacing="0" w:afterLines="120" w:after="288" w:afterAutospacing="0" w:line="360" w:lineRule="auto"/>
    </w:pPr>
    <w:rPr>
      <w:rFonts w:ascii="Georgia" w:eastAsia="Open Sans" w:hAnsi="Georgia" w:cs="Open Sans"/>
      <w:i/>
      <w:iCs/>
      <w:color w:val="000000" w:themeColor="text1"/>
      <w:szCs w:val="21"/>
    </w:rPr>
  </w:style>
  <w:style w:type="character" w:customStyle="1" w:styleId="QuoteChar">
    <w:name w:val="Quote Char"/>
    <w:basedOn w:val="DefaultParagraphFont"/>
    <w:link w:val="Quote"/>
    <w:uiPriority w:val="29"/>
    <w:rsid w:val="00C90B7F"/>
    <w:rPr>
      <w:rFonts w:ascii="Georgia" w:eastAsia="Open Sans" w:hAnsi="Georgia" w:cs="Open Sans"/>
      <w:i/>
      <w:iCs/>
      <w:color w:val="000000" w:themeColor="text1"/>
      <w:sz w:val="21"/>
      <w:szCs w:val="21"/>
    </w:rPr>
  </w:style>
  <w:style w:type="paragraph" w:customStyle="1" w:styleId="BasicParagraph">
    <w:name w:val="[Basic Paragraph]"/>
    <w:basedOn w:val="Normal"/>
    <w:uiPriority w:val="99"/>
    <w:rsid w:val="00845FE0"/>
    <w:pPr>
      <w:suppressAutoHyphens/>
      <w:autoSpaceDE w:val="0"/>
      <w:autoSpaceDN w:val="0"/>
      <w:adjustRightInd w:val="0"/>
      <w:spacing w:after="80" w:line="340" w:lineRule="atLeast"/>
      <w:textAlignment w:val="center"/>
    </w:pPr>
    <w:rPr>
      <w:rFonts w:eastAsiaTheme="minorHAnsi" w:cs="Open Sans"/>
      <w:color w:val="000000"/>
      <w:sz w:val="26"/>
      <w:szCs w:val="26"/>
    </w:rPr>
  </w:style>
  <w:style w:type="character" w:customStyle="1" w:styleId="Body1">
    <w:name w:val="Body1"/>
    <w:uiPriority w:val="99"/>
    <w:rsid w:val="00BC6AD1"/>
    <w:rPr>
      <w:rFonts w:ascii="Open Sans" w:hAnsi="Open Sans" w:cs="Open Sans"/>
      <w:color w:val="191919"/>
      <w:sz w:val="25"/>
      <w:szCs w:val="25"/>
    </w:rPr>
  </w:style>
  <w:style w:type="paragraph" w:customStyle="1" w:styleId="bulletedlist">
    <w:name w:val="bulleted list"/>
    <w:basedOn w:val="Normal"/>
    <w:uiPriority w:val="99"/>
    <w:rsid w:val="00BC6AD1"/>
    <w:pPr>
      <w:suppressAutoHyphens/>
      <w:autoSpaceDE w:val="0"/>
      <w:autoSpaceDN w:val="0"/>
      <w:adjustRightInd w:val="0"/>
      <w:spacing w:after="40" w:line="360" w:lineRule="atLeast"/>
      <w:ind w:left="360" w:hanging="240"/>
      <w:textAlignment w:val="center"/>
    </w:pPr>
    <w:rPr>
      <w:rFonts w:eastAsiaTheme="minorHAnsi" w:cs="Open Sans"/>
      <w:color w:val="000000"/>
    </w:rPr>
  </w:style>
  <w:style w:type="character" w:customStyle="1" w:styleId="Bodybold">
    <w:name w:val="Body bold"/>
    <w:basedOn w:val="Body1"/>
    <w:uiPriority w:val="99"/>
    <w:rsid w:val="00BC6AD1"/>
    <w:rPr>
      <w:rFonts w:ascii="Open Sans" w:hAnsi="Open Sans" w:cs="Open Sans"/>
      <w:b/>
      <w:bCs/>
      <w:color w:val="191919"/>
      <w:sz w:val="25"/>
      <w:szCs w:val="25"/>
    </w:rPr>
  </w:style>
  <w:style w:type="character" w:customStyle="1" w:styleId="H2">
    <w:name w:val="H2"/>
    <w:uiPriority w:val="99"/>
    <w:rsid w:val="00BC6AD1"/>
    <w:rPr>
      <w:rFonts w:ascii="Open Sans" w:hAnsi="Open Sans" w:cs="Open Sans"/>
      <w:b/>
      <w:bCs/>
      <w:i/>
      <w:iCs/>
      <w:color w:val="000000"/>
      <w:sz w:val="28"/>
      <w:szCs w:val="28"/>
    </w:rPr>
  </w:style>
  <w:style w:type="paragraph" w:customStyle="1" w:styleId="numberedlist">
    <w:name w:val="numbered list"/>
    <w:basedOn w:val="bulletedlist"/>
    <w:uiPriority w:val="99"/>
    <w:rsid w:val="00CF1734"/>
    <w:pPr>
      <w:ind w:hanging="280"/>
    </w:pPr>
    <w:rPr>
      <w:sz w:val="24"/>
    </w:rPr>
  </w:style>
  <w:style w:type="character" w:customStyle="1" w:styleId="Bodysemibold">
    <w:name w:val="Body semibold"/>
    <w:basedOn w:val="Body1"/>
    <w:uiPriority w:val="99"/>
    <w:rsid w:val="00343915"/>
    <w:rPr>
      <w:rFonts w:ascii="Open Sans Semibold" w:hAnsi="Open Sans Semibold" w:cs="Open Sans Semibold"/>
      <w:color w:val="191919"/>
      <w:sz w:val="25"/>
      <w:szCs w:val="25"/>
    </w:rPr>
  </w:style>
  <w:style w:type="character" w:customStyle="1" w:styleId="quotes">
    <w:name w:val="quotes"/>
    <w:uiPriority w:val="99"/>
    <w:rsid w:val="00343915"/>
    <w:rPr>
      <w:rFonts w:ascii="Georgia" w:hAnsi="Georgia" w:cs="Georg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252">
      <w:bodyDiv w:val="1"/>
      <w:marLeft w:val="0"/>
      <w:marRight w:val="0"/>
      <w:marTop w:val="0"/>
      <w:marBottom w:val="0"/>
      <w:divBdr>
        <w:top w:val="none" w:sz="0" w:space="0" w:color="auto"/>
        <w:left w:val="none" w:sz="0" w:space="0" w:color="auto"/>
        <w:bottom w:val="none" w:sz="0" w:space="0" w:color="auto"/>
        <w:right w:val="none" w:sz="0" w:space="0" w:color="auto"/>
      </w:divBdr>
      <w:divsChild>
        <w:div w:id="423377586">
          <w:marLeft w:val="0"/>
          <w:marRight w:val="0"/>
          <w:marTop w:val="0"/>
          <w:marBottom w:val="0"/>
          <w:divBdr>
            <w:top w:val="none" w:sz="0" w:space="0" w:color="auto"/>
            <w:left w:val="none" w:sz="0" w:space="0" w:color="auto"/>
            <w:bottom w:val="none" w:sz="0" w:space="0" w:color="auto"/>
            <w:right w:val="none" w:sz="0" w:space="0" w:color="auto"/>
          </w:divBdr>
        </w:div>
        <w:div w:id="1174151477">
          <w:marLeft w:val="0"/>
          <w:marRight w:val="0"/>
          <w:marTop w:val="0"/>
          <w:marBottom w:val="0"/>
          <w:divBdr>
            <w:top w:val="none" w:sz="0" w:space="0" w:color="auto"/>
            <w:left w:val="none" w:sz="0" w:space="0" w:color="auto"/>
            <w:bottom w:val="none" w:sz="0" w:space="0" w:color="auto"/>
            <w:right w:val="none" w:sz="0" w:space="0" w:color="auto"/>
          </w:divBdr>
        </w:div>
        <w:div w:id="1371762137">
          <w:marLeft w:val="0"/>
          <w:marRight w:val="0"/>
          <w:marTop w:val="0"/>
          <w:marBottom w:val="0"/>
          <w:divBdr>
            <w:top w:val="none" w:sz="0" w:space="0" w:color="auto"/>
            <w:left w:val="none" w:sz="0" w:space="0" w:color="auto"/>
            <w:bottom w:val="none" w:sz="0" w:space="0" w:color="auto"/>
            <w:right w:val="none" w:sz="0" w:space="0" w:color="auto"/>
          </w:divBdr>
        </w:div>
      </w:divsChild>
    </w:div>
    <w:div w:id="40985293">
      <w:bodyDiv w:val="1"/>
      <w:marLeft w:val="0"/>
      <w:marRight w:val="0"/>
      <w:marTop w:val="0"/>
      <w:marBottom w:val="0"/>
      <w:divBdr>
        <w:top w:val="none" w:sz="0" w:space="0" w:color="auto"/>
        <w:left w:val="none" w:sz="0" w:space="0" w:color="auto"/>
        <w:bottom w:val="none" w:sz="0" w:space="0" w:color="auto"/>
        <w:right w:val="none" w:sz="0" w:space="0" w:color="auto"/>
      </w:divBdr>
    </w:div>
    <w:div w:id="109249503">
      <w:bodyDiv w:val="1"/>
      <w:marLeft w:val="0"/>
      <w:marRight w:val="0"/>
      <w:marTop w:val="0"/>
      <w:marBottom w:val="0"/>
      <w:divBdr>
        <w:top w:val="none" w:sz="0" w:space="0" w:color="auto"/>
        <w:left w:val="none" w:sz="0" w:space="0" w:color="auto"/>
        <w:bottom w:val="none" w:sz="0" w:space="0" w:color="auto"/>
        <w:right w:val="none" w:sz="0" w:space="0" w:color="auto"/>
      </w:divBdr>
    </w:div>
    <w:div w:id="134682483">
      <w:bodyDiv w:val="1"/>
      <w:marLeft w:val="0"/>
      <w:marRight w:val="0"/>
      <w:marTop w:val="0"/>
      <w:marBottom w:val="0"/>
      <w:divBdr>
        <w:top w:val="none" w:sz="0" w:space="0" w:color="auto"/>
        <w:left w:val="none" w:sz="0" w:space="0" w:color="auto"/>
        <w:bottom w:val="none" w:sz="0" w:space="0" w:color="auto"/>
        <w:right w:val="none" w:sz="0" w:space="0" w:color="auto"/>
      </w:divBdr>
      <w:divsChild>
        <w:div w:id="44911766">
          <w:marLeft w:val="0"/>
          <w:marRight w:val="0"/>
          <w:marTop w:val="0"/>
          <w:marBottom w:val="0"/>
          <w:divBdr>
            <w:top w:val="none" w:sz="0" w:space="0" w:color="auto"/>
            <w:left w:val="none" w:sz="0" w:space="0" w:color="auto"/>
            <w:bottom w:val="none" w:sz="0" w:space="0" w:color="auto"/>
            <w:right w:val="none" w:sz="0" w:space="0" w:color="auto"/>
          </w:divBdr>
        </w:div>
        <w:div w:id="168256267">
          <w:marLeft w:val="0"/>
          <w:marRight w:val="0"/>
          <w:marTop w:val="0"/>
          <w:marBottom w:val="0"/>
          <w:divBdr>
            <w:top w:val="none" w:sz="0" w:space="0" w:color="auto"/>
            <w:left w:val="none" w:sz="0" w:space="0" w:color="auto"/>
            <w:bottom w:val="none" w:sz="0" w:space="0" w:color="auto"/>
            <w:right w:val="none" w:sz="0" w:space="0" w:color="auto"/>
          </w:divBdr>
        </w:div>
        <w:div w:id="563948168">
          <w:marLeft w:val="0"/>
          <w:marRight w:val="0"/>
          <w:marTop w:val="0"/>
          <w:marBottom w:val="0"/>
          <w:divBdr>
            <w:top w:val="none" w:sz="0" w:space="0" w:color="auto"/>
            <w:left w:val="none" w:sz="0" w:space="0" w:color="auto"/>
            <w:bottom w:val="none" w:sz="0" w:space="0" w:color="auto"/>
            <w:right w:val="none" w:sz="0" w:space="0" w:color="auto"/>
          </w:divBdr>
        </w:div>
        <w:div w:id="790246810">
          <w:marLeft w:val="0"/>
          <w:marRight w:val="0"/>
          <w:marTop w:val="0"/>
          <w:marBottom w:val="0"/>
          <w:divBdr>
            <w:top w:val="none" w:sz="0" w:space="0" w:color="auto"/>
            <w:left w:val="none" w:sz="0" w:space="0" w:color="auto"/>
            <w:bottom w:val="none" w:sz="0" w:space="0" w:color="auto"/>
            <w:right w:val="none" w:sz="0" w:space="0" w:color="auto"/>
          </w:divBdr>
        </w:div>
        <w:div w:id="1198735449">
          <w:marLeft w:val="0"/>
          <w:marRight w:val="0"/>
          <w:marTop w:val="0"/>
          <w:marBottom w:val="0"/>
          <w:divBdr>
            <w:top w:val="none" w:sz="0" w:space="0" w:color="auto"/>
            <w:left w:val="none" w:sz="0" w:space="0" w:color="auto"/>
            <w:bottom w:val="none" w:sz="0" w:space="0" w:color="auto"/>
            <w:right w:val="none" w:sz="0" w:space="0" w:color="auto"/>
          </w:divBdr>
        </w:div>
        <w:div w:id="1443037921">
          <w:marLeft w:val="0"/>
          <w:marRight w:val="0"/>
          <w:marTop w:val="0"/>
          <w:marBottom w:val="0"/>
          <w:divBdr>
            <w:top w:val="none" w:sz="0" w:space="0" w:color="auto"/>
            <w:left w:val="none" w:sz="0" w:space="0" w:color="auto"/>
            <w:bottom w:val="none" w:sz="0" w:space="0" w:color="auto"/>
            <w:right w:val="none" w:sz="0" w:space="0" w:color="auto"/>
          </w:divBdr>
        </w:div>
        <w:div w:id="1595623885">
          <w:marLeft w:val="0"/>
          <w:marRight w:val="0"/>
          <w:marTop w:val="0"/>
          <w:marBottom w:val="0"/>
          <w:divBdr>
            <w:top w:val="none" w:sz="0" w:space="0" w:color="auto"/>
            <w:left w:val="none" w:sz="0" w:space="0" w:color="auto"/>
            <w:bottom w:val="none" w:sz="0" w:space="0" w:color="auto"/>
            <w:right w:val="none" w:sz="0" w:space="0" w:color="auto"/>
          </w:divBdr>
        </w:div>
        <w:div w:id="1742557410">
          <w:marLeft w:val="0"/>
          <w:marRight w:val="0"/>
          <w:marTop w:val="0"/>
          <w:marBottom w:val="0"/>
          <w:divBdr>
            <w:top w:val="none" w:sz="0" w:space="0" w:color="auto"/>
            <w:left w:val="none" w:sz="0" w:space="0" w:color="auto"/>
            <w:bottom w:val="none" w:sz="0" w:space="0" w:color="auto"/>
            <w:right w:val="none" w:sz="0" w:space="0" w:color="auto"/>
          </w:divBdr>
        </w:div>
      </w:divsChild>
    </w:div>
    <w:div w:id="142084780">
      <w:bodyDiv w:val="1"/>
      <w:marLeft w:val="0"/>
      <w:marRight w:val="0"/>
      <w:marTop w:val="0"/>
      <w:marBottom w:val="0"/>
      <w:divBdr>
        <w:top w:val="none" w:sz="0" w:space="0" w:color="auto"/>
        <w:left w:val="none" w:sz="0" w:space="0" w:color="auto"/>
        <w:bottom w:val="none" w:sz="0" w:space="0" w:color="auto"/>
        <w:right w:val="none" w:sz="0" w:space="0" w:color="auto"/>
      </w:divBdr>
    </w:div>
    <w:div w:id="185678913">
      <w:bodyDiv w:val="1"/>
      <w:marLeft w:val="0"/>
      <w:marRight w:val="0"/>
      <w:marTop w:val="0"/>
      <w:marBottom w:val="0"/>
      <w:divBdr>
        <w:top w:val="none" w:sz="0" w:space="0" w:color="auto"/>
        <w:left w:val="none" w:sz="0" w:space="0" w:color="auto"/>
        <w:bottom w:val="none" w:sz="0" w:space="0" w:color="auto"/>
        <w:right w:val="none" w:sz="0" w:space="0" w:color="auto"/>
      </w:divBdr>
    </w:div>
    <w:div w:id="195460836">
      <w:bodyDiv w:val="1"/>
      <w:marLeft w:val="0"/>
      <w:marRight w:val="0"/>
      <w:marTop w:val="0"/>
      <w:marBottom w:val="0"/>
      <w:divBdr>
        <w:top w:val="none" w:sz="0" w:space="0" w:color="auto"/>
        <w:left w:val="none" w:sz="0" w:space="0" w:color="auto"/>
        <w:bottom w:val="none" w:sz="0" w:space="0" w:color="auto"/>
        <w:right w:val="none" w:sz="0" w:space="0" w:color="auto"/>
      </w:divBdr>
      <w:divsChild>
        <w:div w:id="1138261435">
          <w:marLeft w:val="0"/>
          <w:marRight w:val="0"/>
          <w:marTop w:val="0"/>
          <w:marBottom w:val="0"/>
          <w:divBdr>
            <w:top w:val="none" w:sz="0" w:space="0" w:color="auto"/>
            <w:left w:val="none" w:sz="0" w:space="0" w:color="auto"/>
            <w:bottom w:val="none" w:sz="0" w:space="0" w:color="auto"/>
            <w:right w:val="none" w:sz="0" w:space="0" w:color="auto"/>
          </w:divBdr>
        </w:div>
        <w:div w:id="1609265772">
          <w:marLeft w:val="0"/>
          <w:marRight w:val="0"/>
          <w:marTop w:val="0"/>
          <w:marBottom w:val="0"/>
          <w:divBdr>
            <w:top w:val="none" w:sz="0" w:space="0" w:color="auto"/>
            <w:left w:val="none" w:sz="0" w:space="0" w:color="auto"/>
            <w:bottom w:val="none" w:sz="0" w:space="0" w:color="auto"/>
            <w:right w:val="none" w:sz="0" w:space="0" w:color="auto"/>
          </w:divBdr>
        </w:div>
      </w:divsChild>
    </w:div>
    <w:div w:id="198125273">
      <w:bodyDiv w:val="1"/>
      <w:marLeft w:val="0"/>
      <w:marRight w:val="0"/>
      <w:marTop w:val="0"/>
      <w:marBottom w:val="0"/>
      <w:divBdr>
        <w:top w:val="none" w:sz="0" w:space="0" w:color="auto"/>
        <w:left w:val="none" w:sz="0" w:space="0" w:color="auto"/>
        <w:bottom w:val="none" w:sz="0" w:space="0" w:color="auto"/>
        <w:right w:val="none" w:sz="0" w:space="0" w:color="auto"/>
      </w:divBdr>
      <w:divsChild>
        <w:div w:id="56519698">
          <w:marLeft w:val="0"/>
          <w:marRight w:val="0"/>
          <w:marTop w:val="0"/>
          <w:marBottom w:val="0"/>
          <w:divBdr>
            <w:top w:val="none" w:sz="0" w:space="0" w:color="auto"/>
            <w:left w:val="none" w:sz="0" w:space="0" w:color="auto"/>
            <w:bottom w:val="none" w:sz="0" w:space="0" w:color="auto"/>
            <w:right w:val="none" w:sz="0" w:space="0" w:color="auto"/>
          </w:divBdr>
          <w:divsChild>
            <w:div w:id="458914883">
              <w:marLeft w:val="0"/>
              <w:marRight w:val="0"/>
              <w:marTop w:val="0"/>
              <w:marBottom w:val="0"/>
              <w:divBdr>
                <w:top w:val="none" w:sz="0" w:space="0" w:color="auto"/>
                <w:left w:val="none" w:sz="0" w:space="0" w:color="auto"/>
                <w:bottom w:val="none" w:sz="0" w:space="0" w:color="auto"/>
                <w:right w:val="none" w:sz="0" w:space="0" w:color="auto"/>
              </w:divBdr>
            </w:div>
            <w:div w:id="970088051">
              <w:marLeft w:val="0"/>
              <w:marRight w:val="0"/>
              <w:marTop w:val="0"/>
              <w:marBottom w:val="0"/>
              <w:divBdr>
                <w:top w:val="none" w:sz="0" w:space="0" w:color="auto"/>
                <w:left w:val="none" w:sz="0" w:space="0" w:color="auto"/>
                <w:bottom w:val="none" w:sz="0" w:space="0" w:color="auto"/>
                <w:right w:val="none" w:sz="0" w:space="0" w:color="auto"/>
              </w:divBdr>
            </w:div>
          </w:divsChild>
        </w:div>
        <w:div w:id="2059937930">
          <w:marLeft w:val="0"/>
          <w:marRight w:val="0"/>
          <w:marTop w:val="0"/>
          <w:marBottom w:val="0"/>
          <w:divBdr>
            <w:top w:val="none" w:sz="0" w:space="0" w:color="auto"/>
            <w:left w:val="none" w:sz="0" w:space="0" w:color="auto"/>
            <w:bottom w:val="none" w:sz="0" w:space="0" w:color="auto"/>
            <w:right w:val="none" w:sz="0" w:space="0" w:color="auto"/>
          </w:divBdr>
          <w:divsChild>
            <w:div w:id="530412735">
              <w:marLeft w:val="0"/>
              <w:marRight w:val="0"/>
              <w:marTop w:val="0"/>
              <w:marBottom w:val="0"/>
              <w:divBdr>
                <w:top w:val="none" w:sz="0" w:space="0" w:color="auto"/>
                <w:left w:val="none" w:sz="0" w:space="0" w:color="auto"/>
                <w:bottom w:val="none" w:sz="0" w:space="0" w:color="auto"/>
                <w:right w:val="none" w:sz="0" w:space="0" w:color="auto"/>
              </w:divBdr>
            </w:div>
            <w:div w:id="1673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6858">
      <w:bodyDiv w:val="1"/>
      <w:marLeft w:val="0"/>
      <w:marRight w:val="0"/>
      <w:marTop w:val="0"/>
      <w:marBottom w:val="0"/>
      <w:divBdr>
        <w:top w:val="none" w:sz="0" w:space="0" w:color="auto"/>
        <w:left w:val="none" w:sz="0" w:space="0" w:color="auto"/>
        <w:bottom w:val="none" w:sz="0" w:space="0" w:color="auto"/>
        <w:right w:val="none" w:sz="0" w:space="0" w:color="auto"/>
      </w:divBdr>
      <w:divsChild>
        <w:div w:id="466513393">
          <w:marLeft w:val="0"/>
          <w:marRight w:val="0"/>
          <w:marTop w:val="0"/>
          <w:marBottom w:val="0"/>
          <w:divBdr>
            <w:top w:val="none" w:sz="0" w:space="0" w:color="auto"/>
            <w:left w:val="none" w:sz="0" w:space="0" w:color="auto"/>
            <w:bottom w:val="none" w:sz="0" w:space="0" w:color="auto"/>
            <w:right w:val="none" w:sz="0" w:space="0" w:color="auto"/>
          </w:divBdr>
        </w:div>
        <w:div w:id="1494761907">
          <w:marLeft w:val="0"/>
          <w:marRight w:val="0"/>
          <w:marTop w:val="0"/>
          <w:marBottom w:val="0"/>
          <w:divBdr>
            <w:top w:val="none" w:sz="0" w:space="0" w:color="auto"/>
            <w:left w:val="none" w:sz="0" w:space="0" w:color="auto"/>
            <w:bottom w:val="none" w:sz="0" w:space="0" w:color="auto"/>
            <w:right w:val="none" w:sz="0" w:space="0" w:color="auto"/>
          </w:divBdr>
        </w:div>
        <w:div w:id="2134013907">
          <w:marLeft w:val="0"/>
          <w:marRight w:val="0"/>
          <w:marTop w:val="0"/>
          <w:marBottom w:val="0"/>
          <w:divBdr>
            <w:top w:val="none" w:sz="0" w:space="0" w:color="auto"/>
            <w:left w:val="none" w:sz="0" w:space="0" w:color="auto"/>
            <w:bottom w:val="none" w:sz="0" w:space="0" w:color="auto"/>
            <w:right w:val="none" w:sz="0" w:space="0" w:color="auto"/>
          </w:divBdr>
          <w:divsChild>
            <w:div w:id="14017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839">
      <w:bodyDiv w:val="1"/>
      <w:marLeft w:val="0"/>
      <w:marRight w:val="0"/>
      <w:marTop w:val="0"/>
      <w:marBottom w:val="0"/>
      <w:divBdr>
        <w:top w:val="none" w:sz="0" w:space="0" w:color="auto"/>
        <w:left w:val="none" w:sz="0" w:space="0" w:color="auto"/>
        <w:bottom w:val="none" w:sz="0" w:space="0" w:color="auto"/>
        <w:right w:val="none" w:sz="0" w:space="0" w:color="auto"/>
      </w:divBdr>
      <w:divsChild>
        <w:div w:id="71634224">
          <w:marLeft w:val="0"/>
          <w:marRight w:val="0"/>
          <w:marTop w:val="0"/>
          <w:marBottom w:val="0"/>
          <w:divBdr>
            <w:top w:val="none" w:sz="0" w:space="0" w:color="auto"/>
            <w:left w:val="none" w:sz="0" w:space="0" w:color="auto"/>
            <w:bottom w:val="none" w:sz="0" w:space="0" w:color="auto"/>
            <w:right w:val="none" w:sz="0" w:space="0" w:color="auto"/>
          </w:divBdr>
          <w:divsChild>
            <w:div w:id="177276019">
              <w:marLeft w:val="0"/>
              <w:marRight w:val="0"/>
              <w:marTop w:val="0"/>
              <w:marBottom w:val="0"/>
              <w:divBdr>
                <w:top w:val="none" w:sz="0" w:space="0" w:color="auto"/>
                <w:left w:val="none" w:sz="0" w:space="0" w:color="auto"/>
                <w:bottom w:val="none" w:sz="0" w:space="0" w:color="auto"/>
                <w:right w:val="none" w:sz="0" w:space="0" w:color="auto"/>
              </w:divBdr>
            </w:div>
            <w:div w:id="658264353">
              <w:marLeft w:val="0"/>
              <w:marRight w:val="0"/>
              <w:marTop w:val="0"/>
              <w:marBottom w:val="0"/>
              <w:divBdr>
                <w:top w:val="none" w:sz="0" w:space="0" w:color="auto"/>
                <w:left w:val="none" w:sz="0" w:space="0" w:color="auto"/>
                <w:bottom w:val="none" w:sz="0" w:space="0" w:color="auto"/>
                <w:right w:val="none" w:sz="0" w:space="0" w:color="auto"/>
              </w:divBdr>
            </w:div>
            <w:div w:id="2032027817">
              <w:marLeft w:val="0"/>
              <w:marRight w:val="0"/>
              <w:marTop w:val="0"/>
              <w:marBottom w:val="0"/>
              <w:divBdr>
                <w:top w:val="none" w:sz="0" w:space="0" w:color="auto"/>
                <w:left w:val="none" w:sz="0" w:space="0" w:color="auto"/>
                <w:bottom w:val="none" w:sz="0" w:space="0" w:color="auto"/>
                <w:right w:val="none" w:sz="0" w:space="0" w:color="auto"/>
              </w:divBdr>
            </w:div>
            <w:div w:id="2137288795">
              <w:marLeft w:val="0"/>
              <w:marRight w:val="0"/>
              <w:marTop w:val="0"/>
              <w:marBottom w:val="0"/>
              <w:divBdr>
                <w:top w:val="none" w:sz="0" w:space="0" w:color="auto"/>
                <w:left w:val="none" w:sz="0" w:space="0" w:color="auto"/>
                <w:bottom w:val="none" w:sz="0" w:space="0" w:color="auto"/>
                <w:right w:val="none" w:sz="0" w:space="0" w:color="auto"/>
              </w:divBdr>
            </w:div>
          </w:divsChild>
        </w:div>
        <w:div w:id="1157115774">
          <w:marLeft w:val="0"/>
          <w:marRight w:val="0"/>
          <w:marTop w:val="0"/>
          <w:marBottom w:val="0"/>
          <w:divBdr>
            <w:top w:val="none" w:sz="0" w:space="0" w:color="auto"/>
            <w:left w:val="none" w:sz="0" w:space="0" w:color="auto"/>
            <w:bottom w:val="none" w:sz="0" w:space="0" w:color="auto"/>
            <w:right w:val="none" w:sz="0" w:space="0" w:color="auto"/>
          </w:divBdr>
          <w:divsChild>
            <w:div w:id="20739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1397">
      <w:bodyDiv w:val="1"/>
      <w:marLeft w:val="0"/>
      <w:marRight w:val="0"/>
      <w:marTop w:val="0"/>
      <w:marBottom w:val="0"/>
      <w:divBdr>
        <w:top w:val="none" w:sz="0" w:space="0" w:color="auto"/>
        <w:left w:val="none" w:sz="0" w:space="0" w:color="auto"/>
        <w:bottom w:val="none" w:sz="0" w:space="0" w:color="auto"/>
        <w:right w:val="none" w:sz="0" w:space="0" w:color="auto"/>
      </w:divBdr>
      <w:divsChild>
        <w:div w:id="173417415">
          <w:marLeft w:val="0"/>
          <w:marRight w:val="0"/>
          <w:marTop w:val="0"/>
          <w:marBottom w:val="0"/>
          <w:divBdr>
            <w:top w:val="none" w:sz="0" w:space="0" w:color="auto"/>
            <w:left w:val="none" w:sz="0" w:space="0" w:color="auto"/>
            <w:bottom w:val="none" w:sz="0" w:space="0" w:color="auto"/>
            <w:right w:val="none" w:sz="0" w:space="0" w:color="auto"/>
          </w:divBdr>
          <w:divsChild>
            <w:div w:id="335497421">
              <w:marLeft w:val="0"/>
              <w:marRight w:val="0"/>
              <w:marTop w:val="0"/>
              <w:marBottom w:val="0"/>
              <w:divBdr>
                <w:top w:val="none" w:sz="0" w:space="0" w:color="auto"/>
                <w:left w:val="none" w:sz="0" w:space="0" w:color="auto"/>
                <w:bottom w:val="none" w:sz="0" w:space="0" w:color="auto"/>
                <w:right w:val="none" w:sz="0" w:space="0" w:color="auto"/>
              </w:divBdr>
            </w:div>
            <w:div w:id="844245379">
              <w:marLeft w:val="0"/>
              <w:marRight w:val="0"/>
              <w:marTop w:val="0"/>
              <w:marBottom w:val="0"/>
              <w:divBdr>
                <w:top w:val="none" w:sz="0" w:space="0" w:color="auto"/>
                <w:left w:val="none" w:sz="0" w:space="0" w:color="auto"/>
                <w:bottom w:val="none" w:sz="0" w:space="0" w:color="auto"/>
                <w:right w:val="none" w:sz="0" w:space="0" w:color="auto"/>
              </w:divBdr>
            </w:div>
          </w:divsChild>
        </w:div>
        <w:div w:id="189926803">
          <w:marLeft w:val="0"/>
          <w:marRight w:val="0"/>
          <w:marTop w:val="0"/>
          <w:marBottom w:val="0"/>
          <w:divBdr>
            <w:top w:val="none" w:sz="0" w:space="0" w:color="auto"/>
            <w:left w:val="none" w:sz="0" w:space="0" w:color="auto"/>
            <w:bottom w:val="none" w:sz="0" w:space="0" w:color="auto"/>
            <w:right w:val="none" w:sz="0" w:space="0" w:color="auto"/>
          </w:divBdr>
          <w:divsChild>
            <w:div w:id="201215810">
              <w:marLeft w:val="0"/>
              <w:marRight w:val="0"/>
              <w:marTop w:val="0"/>
              <w:marBottom w:val="0"/>
              <w:divBdr>
                <w:top w:val="none" w:sz="0" w:space="0" w:color="auto"/>
                <w:left w:val="none" w:sz="0" w:space="0" w:color="auto"/>
                <w:bottom w:val="none" w:sz="0" w:space="0" w:color="auto"/>
                <w:right w:val="none" w:sz="0" w:space="0" w:color="auto"/>
              </w:divBdr>
            </w:div>
            <w:div w:id="732384942">
              <w:marLeft w:val="0"/>
              <w:marRight w:val="0"/>
              <w:marTop w:val="0"/>
              <w:marBottom w:val="0"/>
              <w:divBdr>
                <w:top w:val="none" w:sz="0" w:space="0" w:color="auto"/>
                <w:left w:val="none" w:sz="0" w:space="0" w:color="auto"/>
                <w:bottom w:val="none" w:sz="0" w:space="0" w:color="auto"/>
                <w:right w:val="none" w:sz="0" w:space="0" w:color="auto"/>
              </w:divBdr>
            </w:div>
            <w:div w:id="1453085905">
              <w:marLeft w:val="0"/>
              <w:marRight w:val="0"/>
              <w:marTop w:val="0"/>
              <w:marBottom w:val="0"/>
              <w:divBdr>
                <w:top w:val="none" w:sz="0" w:space="0" w:color="auto"/>
                <w:left w:val="none" w:sz="0" w:space="0" w:color="auto"/>
                <w:bottom w:val="none" w:sz="0" w:space="0" w:color="auto"/>
                <w:right w:val="none" w:sz="0" w:space="0" w:color="auto"/>
              </w:divBdr>
            </w:div>
            <w:div w:id="1634873431">
              <w:marLeft w:val="0"/>
              <w:marRight w:val="0"/>
              <w:marTop w:val="0"/>
              <w:marBottom w:val="0"/>
              <w:divBdr>
                <w:top w:val="none" w:sz="0" w:space="0" w:color="auto"/>
                <w:left w:val="none" w:sz="0" w:space="0" w:color="auto"/>
                <w:bottom w:val="none" w:sz="0" w:space="0" w:color="auto"/>
                <w:right w:val="none" w:sz="0" w:space="0" w:color="auto"/>
              </w:divBdr>
            </w:div>
          </w:divsChild>
        </w:div>
        <w:div w:id="795369881">
          <w:marLeft w:val="0"/>
          <w:marRight w:val="0"/>
          <w:marTop w:val="0"/>
          <w:marBottom w:val="0"/>
          <w:divBdr>
            <w:top w:val="none" w:sz="0" w:space="0" w:color="auto"/>
            <w:left w:val="none" w:sz="0" w:space="0" w:color="auto"/>
            <w:bottom w:val="none" w:sz="0" w:space="0" w:color="auto"/>
            <w:right w:val="none" w:sz="0" w:space="0" w:color="auto"/>
          </w:divBdr>
          <w:divsChild>
            <w:div w:id="401874332">
              <w:marLeft w:val="0"/>
              <w:marRight w:val="0"/>
              <w:marTop w:val="0"/>
              <w:marBottom w:val="0"/>
              <w:divBdr>
                <w:top w:val="none" w:sz="0" w:space="0" w:color="auto"/>
                <w:left w:val="none" w:sz="0" w:space="0" w:color="auto"/>
                <w:bottom w:val="none" w:sz="0" w:space="0" w:color="auto"/>
                <w:right w:val="none" w:sz="0" w:space="0" w:color="auto"/>
              </w:divBdr>
            </w:div>
            <w:div w:id="787240892">
              <w:marLeft w:val="0"/>
              <w:marRight w:val="0"/>
              <w:marTop w:val="0"/>
              <w:marBottom w:val="0"/>
              <w:divBdr>
                <w:top w:val="none" w:sz="0" w:space="0" w:color="auto"/>
                <w:left w:val="none" w:sz="0" w:space="0" w:color="auto"/>
                <w:bottom w:val="none" w:sz="0" w:space="0" w:color="auto"/>
                <w:right w:val="none" w:sz="0" w:space="0" w:color="auto"/>
              </w:divBdr>
            </w:div>
            <w:div w:id="807361297">
              <w:marLeft w:val="0"/>
              <w:marRight w:val="0"/>
              <w:marTop w:val="0"/>
              <w:marBottom w:val="0"/>
              <w:divBdr>
                <w:top w:val="none" w:sz="0" w:space="0" w:color="auto"/>
                <w:left w:val="none" w:sz="0" w:space="0" w:color="auto"/>
                <w:bottom w:val="none" w:sz="0" w:space="0" w:color="auto"/>
                <w:right w:val="none" w:sz="0" w:space="0" w:color="auto"/>
              </w:divBdr>
            </w:div>
            <w:div w:id="1525708826">
              <w:marLeft w:val="0"/>
              <w:marRight w:val="0"/>
              <w:marTop w:val="0"/>
              <w:marBottom w:val="0"/>
              <w:divBdr>
                <w:top w:val="none" w:sz="0" w:space="0" w:color="auto"/>
                <w:left w:val="none" w:sz="0" w:space="0" w:color="auto"/>
                <w:bottom w:val="none" w:sz="0" w:space="0" w:color="auto"/>
                <w:right w:val="none" w:sz="0" w:space="0" w:color="auto"/>
              </w:divBdr>
            </w:div>
            <w:div w:id="1837767613">
              <w:marLeft w:val="0"/>
              <w:marRight w:val="0"/>
              <w:marTop w:val="0"/>
              <w:marBottom w:val="0"/>
              <w:divBdr>
                <w:top w:val="none" w:sz="0" w:space="0" w:color="auto"/>
                <w:left w:val="none" w:sz="0" w:space="0" w:color="auto"/>
                <w:bottom w:val="none" w:sz="0" w:space="0" w:color="auto"/>
                <w:right w:val="none" w:sz="0" w:space="0" w:color="auto"/>
              </w:divBdr>
            </w:div>
          </w:divsChild>
        </w:div>
        <w:div w:id="1835410729">
          <w:marLeft w:val="0"/>
          <w:marRight w:val="0"/>
          <w:marTop w:val="0"/>
          <w:marBottom w:val="0"/>
          <w:divBdr>
            <w:top w:val="none" w:sz="0" w:space="0" w:color="auto"/>
            <w:left w:val="none" w:sz="0" w:space="0" w:color="auto"/>
            <w:bottom w:val="none" w:sz="0" w:space="0" w:color="auto"/>
            <w:right w:val="none" w:sz="0" w:space="0" w:color="auto"/>
          </w:divBdr>
          <w:divsChild>
            <w:div w:id="369694884">
              <w:marLeft w:val="0"/>
              <w:marRight w:val="0"/>
              <w:marTop w:val="0"/>
              <w:marBottom w:val="0"/>
              <w:divBdr>
                <w:top w:val="none" w:sz="0" w:space="0" w:color="auto"/>
                <w:left w:val="none" w:sz="0" w:space="0" w:color="auto"/>
                <w:bottom w:val="none" w:sz="0" w:space="0" w:color="auto"/>
                <w:right w:val="none" w:sz="0" w:space="0" w:color="auto"/>
              </w:divBdr>
            </w:div>
            <w:div w:id="454645632">
              <w:marLeft w:val="0"/>
              <w:marRight w:val="0"/>
              <w:marTop w:val="0"/>
              <w:marBottom w:val="0"/>
              <w:divBdr>
                <w:top w:val="none" w:sz="0" w:space="0" w:color="auto"/>
                <w:left w:val="none" w:sz="0" w:space="0" w:color="auto"/>
                <w:bottom w:val="none" w:sz="0" w:space="0" w:color="auto"/>
                <w:right w:val="none" w:sz="0" w:space="0" w:color="auto"/>
              </w:divBdr>
            </w:div>
            <w:div w:id="1079063526">
              <w:marLeft w:val="0"/>
              <w:marRight w:val="0"/>
              <w:marTop w:val="0"/>
              <w:marBottom w:val="0"/>
              <w:divBdr>
                <w:top w:val="none" w:sz="0" w:space="0" w:color="auto"/>
                <w:left w:val="none" w:sz="0" w:space="0" w:color="auto"/>
                <w:bottom w:val="none" w:sz="0" w:space="0" w:color="auto"/>
                <w:right w:val="none" w:sz="0" w:space="0" w:color="auto"/>
              </w:divBdr>
            </w:div>
            <w:div w:id="1714188280">
              <w:marLeft w:val="0"/>
              <w:marRight w:val="0"/>
              <w:marTop w:val="0"/>
              <w:marBottom w:val="0"/>
              <w:divBdr>
                <w:top w:val="none" w:sz="0" w:space="0" w:color="auto"/>
                <w:left w:val="none" w:sz="0" w:space="0" w:color="auto"/>
                <w:bottom w:val="none" w:sz="0" w:space="0" w:color="auto"/>
                <w:right w:val="none" w:sz="0" w:space="0" w:color="auto"/>
              </w:divBdr>
            </w:div>
            <w:div w:id="19431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68105">
      <w:bodyDiv w:val="1"/>
      <w:marLeft w:val="0"/>
      <w:marRight w:val="0"/>
      <w:marTop w:val="0"/>
      <w:marBottom w:val="0"/>
      <w:divBdr>
        <w:top w:val="none" w:sz="0" w:space="0" w:color="auto"/>
        <w:left w:val="none" w:sz="0" w:space="0" w:color="auto"/>
        <w:bottom w:val="none" w:sz="0" w:space="0" w:color="auto"/>
        <w:right w:val="none" w:sz="0" w:space="0" w:color="auto"/>
      </w:divBdr>
      <w:divsChild>
        <w:div w:id="10106533">
          <w:marLeft w:val="0"/>
          <w:marRight w:val="0"/>
          <w:marTop w:val="0"/>
          <w:marBottom w:val="0"/>
          <w:divBdr>
            <w:top w:val="none" w:sz="0" w:space="0" w:color="auto"/>
            <w:left w:val="none" w:sz="0" w:space="0" w:color="auto"/>
            <w:bottom w:val="none" w:sz="0" w:space="0" w:color="auto"/>
            <w:right w:val="none" w:sz="0" w:space="0" w:color="auto"/>
          </w:divBdr>
        </w:div>
        <w:div w:id="58287163">
          <w:marLeft w:val="0"/>
          <w:marRight w:val="0"/>
          <w:marTop w:val="0"/>
          <w:marBottom w:val="0"/>
          <w:divBdr>
            <w:top w:val="none" w:sz="0" w:space="0" w:color="auto"/>
            <w:left w:val="none" w:sz="0" w:space="0" w:color="auto"/>
            <w:bottom w:val="none" w:sz="0" w:space="0" w:color="auto"/>
            <w:right w:val="none" w:sz="0" w:space="0" w:color="auto"/>
          </w:divBdr>
        </w:div>
        <w:div w:id="164323913">
          <w:marLeft w:val="0"/>
          <w:marRight w:val="0"/>
          <w:marTop w:val="0"/>
          <w:marBottom w:val="0"/>
          <w:divBdr>
            <w:top w:val="none" w:sz="0" w:space="0" w:color="auto"/>
            <w:left w:val="none" w:sz="0" w:space="0" w:color="auto"/>
            <w:bottom w:val="none" w:sz="0" w:space="0" w:color="auto"/>
            <w:right w:val="none" w:sz="0" w:space="0" w:color="auto"/>
          </w:divBdr>
        </w:div>
        <w:div w:id="329405386">
          <w:marLeft w:val="0"/>
          <w:marRight w:val="0"/>
          <w:marTop w:val="0"/>
          <w:marBottom w:val="0"/>
          <w:divBdr>
            <w:top w:val="none" w:sz="0" w:space="0" w:color="auto"/>
            <w:left w:val="none" w:sz="0" w:space="0" w:color="auto"/>
            <w:bottom w:val="none" w:sz="0" w:space="0" w:color="auto"/>
            <w:right w:val="none" w:sz="0" w:space="0" w:color="auto"/>
          </w:divBdr>
        </w:div>
        <w:div w:id="358167665">
          <w:marLeft w:val="0"/>
          <w:marRight w:val="0"/>
          <w:marTop w:val="0"/>
          <w:marBottom w:val="0"/>
          <w:divBdr>
            <w:top w:val="none" w:sz="0" w:space="0" w:color="auto"/>
            <w:left w:val="none" w:sz="0" w:space="0" w:color="auto"/>
            <w:bottom w:val="none" w:sz="0" w:space="0" w:color="auto"/>
            <w:right w:val="none" w:sz="0" w:space="0" w:color="auto"/>
          </w:divBdr>
        </w:div>
        <w:div w:id="365836290">
          <w:marLeft w:val="0"/>
          <w:marRight w:val="0"/>
          <w:marTop w:val="0"/>
          <w:marBottom w:val="0"/>
          <w:divBdr>
            <w:top w:val="none" w:sz="0" w:space="0" w:color="auto"/>
            <w:left w:val="none" w:sz="0" w:space="0" w:color="auto"/>
            <w:bottom w:val="none" w:sz="0" w:space="0" w:color="auto"/>
            <w:right w:val="none" w:sz="0" w:space="0" w:color="auto"/>
          </w:divBdr>
        </w:div>
        <w:div w:id="422531600">
          <w:marLeft w:val="0"/>
          <w:marRight w:val="0"/>
          <w:marTop w:val="0"/>
          <w:marBottom w:val="0"/>
          <w:divBdr>
            <w:top w:val="none" w:sz="0" w:space="0" w:color="auto"/>
            <w:left w:val="none" w:sz="0" w:space="0" w:color="auto"/>
            <w:bottom w:val="none" w:sz="0" w:space="0" w:color="auto"/>
            <w:right w:val="none" w:sz="0" w:space="0" w:color="auto"/>
          </w:divBdr>
        </w:div>
        <w:div w:id="453409535">
          <w:marLeft w:val="0"/>
          <w:marRight w:val="0"/>
          <w:marTop w:val="0"/>
          <w:marBottom w:val="0"/>
          <w:divBdr>
            <w:top w:val="none" w:sz="0" w:space="0" w:color="auto"/>
            <w:left w:val="none" w:sz="0" w:space="0" w:color="auto"/>
            <w:bottom w:val="none" w:sz="0" w:space="0" w:color="auto"/>
            <w:right w:val="none" w:sz="0" w:space="0" w:color="auto"/>
          </w:divBdr>
        </w:div>
        <w:div w:id="639067961">
          <w:marLeft w:val="0"/>
          <w:marRight w:val="0"/>
          <w:marTop w:val="0"/>
          <w:marBottom w:val="0"/>
          <w:divBdr>
            <w:top w:val="none" w:sz="0" w:space="0" w:color="auto"/>
            <w:left w:val="none" w:sz="0" w:space="0" w:color="auto"/>
            <w:bottom w:val="none" w:sz="0" w:space="0" w:color="auto"/>
            <w:right w:val="none" w:sz="0" w:space="0" w:color="auto"/>
          </w:divBdr>
        </w:div>
        <w:div w:id="669254363">
          <w:marLeft w:val="0"/>
          <w:marRight w:val="0"/>
          <w:marTop w:val="0"/>
          <w:marBottom w:val="0"/>
          <w:divBdr>
            <w:top w:val="none" w:sz="0" w:space="0" w:color="auto"/>
            <w:left w:val="none" w:sz="0" w:space="0" w:color="auto"/>
            <w:bottom w:val="none" w:sz="0" w:space="0" w:color="auto"/>
            <w:right w:val="none" w:sz="0" w:space="0" w:color="auto"/>
          </w:divBdr>
        </w:div>
        <w:div w:id="749891365">
          <w:marLeft w:val="0"/>
          <w:marRight w:val="0"/>
          <w:marTop w:val="0"/>
          <w:marBottom w:val="0"/>
          <w:divBdr>
            <w:top w:val="none" w:sz="0" w:space="0" w:color="auto"/>
            <w:left w:val="none" w:sz="0" w:space="0" w:color="auto"/>
            <w:bottom w:val="none" w:sz="0" w:space="0" w:color="auto"/>
            <w:right w:val="none" w:sz="0" w:space="0" w:color="auto"/>
          </w:divBdr>
        </w:div>
        <w:div w:id="750084050">
          <w:marLeft w:val="0"/>
          <w:marRight w:val="0"/>
          <w:marTop w:val="0"/>
          <w:marBottom w:val="0"/>
          <w:divBdr>
            <w:top w:val="none" w:sz="0" w:space="0" w:color="auto"/>
            <w:left w:val="none" w:sz="0" w:space="0" w:color="auto"/>
            <w:bottom w:val="none" w:sz="0" w:space="0" w:color="auto"/>
            <w:right w:val="none" w:sz="0" w:space="0" w:color="auto"/>
          </w:divBdr>
        </w:div>
        <w:div w:id="979264679">
          <w:marLeft w:val="0"/>
          <w:marRight w:val="0"/>
          <w:marTop w:val="0"/>
          <w:marBottom w:val="0"/>
          <w:divBdr>
            <w:top w:val="none" w:sz="0" w:space="0" w:color="auto"/>
            <w:left w:val="none" w:sz="0" w:space="0" w:color="auto"/>
            <w:bottom w:val="none" w:sz="0" w:space="0" w:color="auto"/>
            <w:right w:val="none" w:sz="0" w:space="0" w:color="auto"/>
          </w:divBdr>
        </w:div>
        <w:div w:id="1045249925">
          <w:marLeft w:val="0"/>
          <w:marRight w:val="0"/>
          <w:marTop w:val="0"/>
          <w:marBottom w:val="0"/>
          <w:divBdr>
            <w:top w:val="none" w:sz="0" w:space="0" w:color="auto"/>
            <w:left w:val="none" w:sz="0" w:space="0" w:color="auto"/>
            <w:bottom w:val="none" w:sz="0" w:space="0" w:color="auto"/>
            <w:right w:val="none" w:sz="0" w:space="0" w:color="auto"/>
          </w:divBdr>
        </w:div>
        <w:div w:id="1084766486">
          <w:marLeft w:val="0"/>
          <w:marRight w:val="0"/>
          <w:marTop w:val="0"/>
          <w:marBottom w:val="0"/>
          <w:divBdr>
            <w:top w:val="none" w:sz="0" w:space="0" w:color="auto"/>
            <w:left w:val="none" w:sz="0" w:space="0" w:color="auto"/>
            <w:bottom w:val="none" w:sz="0" w:space="0" w:color="auto"/>
            <w:right w:val="none" w:sz="0" w:space="0" w:color="auto"/>
          </w:divBdr>
        </w:div>
        <w:div w:id="1160120475">
          <w:marLeft w:val="0"/>
          <w:marRight w:val="0"/>
          <w:marTop w:val="0"/>
          <w:marBottom w:val="0"/>
          <w:divBdr>
            <w:top w:val="none" w:sz="0" w:space="0" w:color="auto"/>
            <w:left w:val="none" w:sz="0" w:space="0" w:color="auto"/>
            <w:bottom w:val="none" w:sz="0" w:space="0" w:color="auto"/>
            <w:right w:val="none" w:sz="0" w:space="0" w:color="auto"/>
          </w:divBdr>
        </w:div>
        <w:div w:id="1173762379">
          <w:marLeft w:val="0"/>
          <w:marRight w:val="0"/>
          <w:marTop w:val="0"/>
          <w:marBottom w:val="0"/>
          <w:divBdr>
            <w:top w:val="none" w:sz="0" w:space="0" w:color="auto"/>
            <w:left w:val="none" w:sz="0" w:space="0" w:color="auto"/>
            <w:bottom w:val="none" w:sz="0" w:space="0" w:color="auto"/>
            <w:right w:val="none" w:sz="0" w:space="0" w:color="auto"/>
          </w:divBdr>
        </w:div>
        <w:div w:id="1517034849">
          <w:marLeft w:val="0"/>
          <w:marRight w:val="0"/>
          <w:marTop w:val="0"/>
          <w:marBottom w:val="0"/>
          <w:divBdr>
            <w:top w:val="none" w:sz="0" w:space="0" w:color="auto"/>
            <w:left w:val="none" w:sz="0" w:space="0" w:color="auto"/>
            <w:bottom w:val="none" w:sz="0" w:space="0" w:color="auto"/>
            <w:right w:val="none" w:sz="0" w:space="0" w:color="auto"/>
          </w:divBdr>
        </w:div>
        <w:div w:id="1781685943">
          <w:marLeft w:val="0"/>
          <w:marRight w:val="0"/>
          <w:marTop w:val="0"/>
          <w:marBottom w:val="0"/>
          <w:divBdr>
            <w:top w:val="none" w:sz="0" w:space="0" w:color="auto"/>
            <w:left w:val="none" w:sz="0" w:space="0" w:color="auto"/>
            <w:bottom w:val="none" w:sz="0" w:space="0" w:color="auto"/>
            <w:right w:val="none" w:sz="0" w:space="0" w:color="auto"/>
          </w:divBdr>
        </w:div>
        <w:div w:id="1813474805">
          <w:marLeft w:val="0"/>
          <w:marRight w:val="0"/>
          <w:marTop w:val="0"/>
          <w:marBottom w:val="0"/>
          <w:divBdr>
            <w:top w:val="none" w:sz="0" w:space="0" w:color="auto"/>
            <w:left w:val="none" w:sz="0" w:space="0" w:color="auto"/>
            <w:bottom w:val="none" w:sz="0" w:space="0" w:color="auto"/>
            <w:right w:val="none" w:sz="0" w:space="0" w:color="auto"/>
          </w:divBdr>
        </w:div>
        <w:div w:id="1821538916">
          <w:marLeft w:val="0"/>
          <w:marRight w:val="0"/>
          <w:marTop w:val="0"/>
          <w:marBottom w:val="0"/>
          <w:divBdr>
            <w:top w:val="none" w:sz="0" w:space="0" w:color="auto"/>
            <w:left w:val="none" w:sz="0" w:space="0" w:color="auto"/>
            <w:bottom w:val="none" w:sz="0" w:space="0" w:color="auto"/>
            <w:right w:val="none" w:sz="0" w:space="0" w:color="auto"/>
          </w:divBdr>
        </w:div>
        <w:div w:id="1965962813">
          <w:marLeft w:val="0"/>
          <w:marRight w:val="0"/>
          <w:marTop w:val="0"/>
          <w:marBottom w:val="0"/>
          <w:divBdr>
            <w:top w:val="none" w:sz="0" w:space="0" w:color="auto"/>
            <w:left w:val="none" w:sz="0" w:space="0" w:color="auto"/>
            <w:bottom w:val="none" w:sz="0" w:space="0" w:color="auto"/>
            <w:right w:val="none" w:sz="0" w:space="0" w:color="auto"/>
          </w:divBdr>
        </w:div>
      </w:divsChild>
    </w:div>
    <w:div w:id="318310831">
      <w:bodyDiv w:val="1"/>
      <w:marLeft w:val="0"/>
      <w:marRight w:val="0"/>
      <w:marTop w:val="0"/>
      <w:marBottom w:val="0"/>
      <w:divBdr>
        <w:top w:val="none" w:sz="0" w:space="0" w:color="auto"/>
        <w:left w:val="none" w:sz="0" w:space="0" w:color="auto"/>
        <w:bottom w:val="none" w:sz="0" w:space="0" w:color="auto"/>
        <w:right w:val="none" w:sz="0" w:space="0" w:color="auto"/>
      </w:divBdr>
      <w:divsChild>
        <w:div w:id="10567495">
          <w:marLeft w:val="0"/>
          <w:marRight w:val="0"/>
          <w:marTop w:val="0"/>
          <w:marBottom w:val="0"/>
          <w:divBdr>
            <w:top w:val="none" w:sz="0" w:space="0" w:color="auto"/>
            <w:left w:val="none" w:sz="0" w:space="0" w:color="auto"/>
            <w:bottom w:val="none" w:sz="0" w:space="0" w:color="auto"/>
            <w:right w:val="none" w:sz="0" w:space="0" w:color="auto"/>
          </w:divBdr>
          <w:divsChild>
            <w:div w:id="120274703">
              <w:marLeft w:val="0"/>
              <w:marRight w:val="0"/>
              <w:marTop w:val="0"/>
              <w:marBottom w:val="0"/>
              <w:divBdr>
                <w:top w:val="none" w:sz="0" w:space="0" w:color="auto"/>
                <w:left w:val="none" w:sz="0" w:space="0" w:color="auto"/>
                <w:bottom w:val="none" w:sz="0" w:space="0" w:color="auto"/>
                <w:right w:val="none" w:sz="0" w:space="0" w:color="auto"/>
              </w:divBdr>
            </w:div>
            <w:div w:id="1268200740">
              <w:marLeft w:val="0"/>
              <w:marRight w:val="0"/>
              <w:marTop w:val="0"/>
              <w:marBottom w:val="0"/>
              <w:divBdr>
                <w:top w:val="none" w:sz="0" w:space="0" w:color="auto"/>
                <w:left w:val="none" w:sz="0" w:space="0" w:color="auto"/>
                <w:bottom w:val="none" w:sz="0" w:space="0" w:color="auto"/>
                <w:right w:val="none" w:sz="0" w:space="0" w:color="auto"/>
              </w:divBdr>
            </w:div>
            <w:div w:id="1393851965">
              <w:marLeft w:val="0"/>
              <w:marRight w:val="0"/>
              <w:marTop w:val="0"/>
              <w:marBottom w:val="0"/>
              <w:divBdr>
                <w:top w:val="none" w:sz="0" w:space="0" w:color="auto"/>
                <w:left w:val="none" w:sz="0" w:space="0" w:color="auto"/>
                <w:bottom w:val="none" w:sz="0" w:space="0" w:color="auto"/>
                <w:right w:val="none" w:sz="0" w:space="0" w:color="auto"/>
              </w:divBdr>
            </w:div>
            <w:div w:id="1821652969">
              <w:marLeft w:val="0"/>
              <w:marRight w:val="0"/>
              <w:marTop w:val="0"/>
              <w:marBottom w:val="0"/>
              <w:divBdr>
                <w:top w:val="none" w:sz="0" w:space="0" w:color="auto"/>
                <w:left w:val="none" w:sz="0" w:space="0" w:color="auto"/>
                <w:bottom w:val="none" w:sz="0" w:space="0" w:color="auto"/>
                <w:right w:val="none" w:sz="0" w:space="0" w:color="auto"/>
              </w:divBdr>
            </w:div>
          </w:divsChild>
        </w:div>
        <w:div w:id="1532836508">
          <w:marLeft w:val="0"/>
          <w:marRight w:val="0"/>
          <w:marTop w:val="0"/>
          <w:marBottom w:val="0"/>
          <w:divBdr>
            <w:top w:val="none" w:sz="0" w:space="0" w:color="auto"/>
            <w:left w:val="none" w:sz="0" w:space="0" w:color="auto"/>
            <w:bottom w:val="none" w:sz="0" w:space="0" w:color="auto"/>
            <w:right w:val="none" w:sz="0" w:space="0" w:color="auto"/>
          </w:divBdr>
          <w:divsChild>
            <w:div w:id="3392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09976">
      <w:bodyDiv w:val="1"/>
      <w:marLeft w:val="0"/>
      <w:marRight w:val="0"/>
      <w:marTop w:val="0"/>
      <w:marBottom w:val="0"/>
      <w:divBdr>
        <w:top w:val="none" w:sz="0" w:space="0" w:color="auto"/>
        <w:left w:val="none" w:sz="0" w:space="0" w:color="auto"/>
        <w:bottom w:val="none" w:sz="0" w:space="0" w:color="auto"/>
        <w:right w:val="none" w:sz="0" w:space="0" w:color="auto"/>
      </w:divBdr>
    </w:div>
    <w:div w:id="342317965">
      <w:bodyDiv w:val="1"/>
      <w:marLeft w:val="0"/>
      <w:marRight w:val="0"/>
      <w:marTop w:val="0"/>
      <w:marBottom w:val="0"/>
      <w:divBdr>
        <w:top w:val="none" w:sz="0" w:space="0" w:color="auto"/>
        <w:left w:val="none" w:sz="0" w:space="0" w:color="auto"/>
        <w:bottom w:val="none" w:sz="0" w:space="0" w:color="auto"/>
        <w:right w:val="none" w:sz="0" w:space="0" w:color="auto"/>
      </w:divBdr>
      <w:divsChild>
        <w:div w:id="530726515">
          <w:marLeft w:val="0"/>
          <w:marRight w:val="0"/>
          <w:marTop w:val="0"/>
          <w:marBottom w:val="0"/>
          <w:divBdr>
            <w:top w:val="none" w:sz="0" w:space="0" w:color="auto"/>
            <w:left w:val="none" w:sz="0" w:space="0" w:color="auto"/>
            <w:bottom w:val="none" w:sz="0" w:space="0" w:color="auto"/>
            <w:right w:val="none" w:sz="0" w:space="0" w:color="auto"/>
          </w:divBdr>
        </w:div>
        <w:div w:id="575282524">
          <w:marLeft w:val="0"/>
          <w:marRight w:val="0"/>
          <w:marTop w:val="0"/>
          <w:marBottom w:val="0"/>
          <w:divBdr>
            <w:top w:val="none" w:sz="0" w:space="0" w:color="auto"/>
            <w:left w:val="none" w:sz="0" w:space="0" w:color="auto"/>
            <w:bottom w:val="none" w:sz="0" w:space="0" w:color="auto"/>
            <w:right w:val="none" w:sz="0" w:space="0" w:color="auto"/>
          </w:divBdr>
        </w:div>
        <w:div w:id="846019702">
          <w:marLeft w:val="0"/>
          <w:marRight w:val="0"/>
          <w:marTop w:val="0"/>
          <w:marBottom w:val="0"/>
          <w:divBdr>
            <w:top w:val="none" w:sz="0" w:space="0" w:color="auto"/>
            <w:left w:val="none" w:sz="0" w:space="0" w:color="auto"/>
            <w:bottom w:val="none" w:sz="0" w:space="0" w:color="auto"/>
            <w:right w:val="none" w:sz="0" w:space="0" w:color="auto"/>
          </w:divBdr>
        </w:div>
        <w:div w:id="884217977">
          <w:marLeft w:val="0"/>
          <w:marRight w:val="0"/>
          <w:marTop w:val="0"/>
          <w:marBottom w:val="0"/>
          <w:divBdr>
            <w:top w:val="none" w:sz="0" w:space="0" w:color="auto"/>
            <w:left w:val="none" w:sz="0" w:space="0" w:color="auto"/>
            <w:bottom w:val="none" w:sz="0" w:space="0" w:color="auto"/>
            <w:right w:val="none" w:sz="0" w:space="0" w:color="auto"/>
          </w:divBdr>
        </w:div>
        <w:div w:id="992757966">
          <w:marLeft w:val="0"/>
          <w:marRight w:val="0"/>
          <w:marTop w:val="0"/>
          <w:marBottom w:val="0"/>
          <w:divBdr>
            <w:top w:val="none" w:sz="0" w:space="0" w:color="auto"/>
            <w:left w:val="none" w:sz="0" w:space="0" w:color="auto"/>
            <w:bottom w:val="none" w:sz="0" w:space="0" w:color="auto"/>
            <w:right w:val="none" w:sz="0" w:space="0" w:color="auto"/>
          </w:divBdr>
        </w:div>
        <w:div w:id="1138382053">
          <w:marLeft w:val="0"/>
          <w:marRight w:val="0"/>
          <w:marTop w:val="0"/>
          <w:marBottom w:val="0"/>
          <w:divBdr>
            <w:top w:val="none" w:sz="0" w:space="0" w:color="auto"/>
            <w:left w:val="none" w:sz="0" w:space="0" w:color="auto"/>
            <w:bottom w:val="none" w:sz="0" w:space="0" w:color="auto"/>
            <w:right w:val="none" w:sz="0" w:space="0" w:color="auto"/>
          </w:divBdr>
        </w:div>
        <w:div w:id="1609121662">
          <w:marLeft w:val="0"/>
          <w:marRight w:val="0"/>
          <w:marTop w:val="0"/>
          <w:marBottom w:val="0"/>
          <w:divBdr>
            <w:top w:val="none" w:sz="0" w:space="0" w:color="auto"/>
            <w:left w:val="none" w:sz="0" w:space="0" w:color="auto"/>
            <w:bottom w:val="none" w:sz="0" w:space="0" w:color="auto"/>
            <w:right w:val="none" w:sz="0" w:space="0" w:color="auto"/>
          </w:divBdr>
        </w:div>
        <w:div w:id="1899123842">
          <w:marLeft w:val="0"/>
          <w:marRight w:val="0"/>
          <w:marTop w:val="0"/>
          <w:marBottom w:val="0"/>
          <w:divBdr>
            <w:top w:val="none" w:sz="0" w:space="0" w:color="auto"/>
            <w:left w:val="none" w:sz="0" w:space="0" w:color="auto"/>
            <w:bottom w:val="none" w:sz="0" w:space="0" w:color="auto"/>
            <w:right w:val="none" w:sz="0" w:space="0" w:color="auto"/>
          </w:divBdr>
        </w:div>
        <w:div w:id="2087803639">
          <w:marLeft w:val="0"/>
          <w:marRight w:val="0"/>
          <w:marTop w:val="0"/>
          <w:marBottom w:val="0"/>
          <w:divBdr>
            <w:top w:val="none" w:sz="0" w:space="0" w:color="auto"/>
            <w:left w:val="none" w:sz="0" w:space="0" w:color="auto"/>
            <w:bottom w:val="none" w:sz="0" w:space="0" w:color="auto"/>
            <w:right w:val="none" w:sz="0" w:space="0" w:color="auto"/>
          </w:divBdr>
        </w:div>
      </w:divsChild>
    </w:div>
    <w:div w:id="388967178">
      <w:bodyDiv w:val="1"/>
      <w:marLeft w:val="0"/>
      <w:marRight w:val="0"/>
      <w:marTop w:val="0"/>
      <w:marBottom w:val="0"/>
      <w:divBdr>
        <w:top w:val="none" w:sz="0" w:space="0" w:color="auto"/>
        <w:left w:val="none" w:sz="0" w:space="0" w:color="auto"/>
        <w:bottom w:val="none" w:sz="0" w:space="0" w:color="auto"/>
        <w:right w:val="none" w:sz="0" w:space="0" w:color="auto"/>
      </w:divBdr>
    </w:div>
    <w:div w:id="404648438">
      <w:bodyDiv w:val="1"/>
      <w:marLeft w:val="0"/>
      <w:marRight w:val="0"/>
      <w:marTop w:val="0"/>
      <w:marBottom w:val="0"/>
      <w:divBdr>
        <w:top w:val="none" w:sz="0" w:space="0" w:color="auto"/>
        <w:left w:val="none" w:sz="0" w:space="0" w:color="auto"/>
        <w:bottom w:val="none" w:sz="0" w:space="0" w:color="auto"/>
        <w:right w:val="none" w:sz="0" w:space="0" w:color="auto"/>
      </w:divBdr>
      <w:divsChild>
        <w:div w:id="29956096">
          <w:marLeft w:val="0"/>
          <w:marRight w:val="0"/>
          <w:marTop w:val="0"/>
          <w:marBottom w:val="0"/>
          <w:divBdr>
            <w:top w:val="none" w:sz="0" w:space="0" w:color="auto"/>
            <w:left w:val="none" w:sz="0" w:space="0" w:color="auto"/>
            <w:bottom w:val="none" w:sz="0" w:space="0" w:color="auto"/>
            <w:right w:val="none" w:sz="0" w:space="0" w:color="auto"/>
          </w:divBdr>
          <w:divsChild>
            <w:div w:id="184756588">
              <w:marLeft w:val="0"/>
              <w:marRight w:val="0"/>
              <w:marTop w:val="0"/>
              <w:marBottom w:val="0"/>
              <w:divBdr>
                <w:top w:val="none" w:sz="0" w:space="0" w:color="auto"/>
                <w:left w:val="none" w:sz="0" w:space="0" w:color="auto"/>
                <w:bottom w:val="none" w:sz="0" w:space="0" w:color="auto"/>
                <w:right w:val="none" w:sz="0" w:space="0" w:color="auto"/>
              </w:divBdr>
            </w:div>
            <w:div w:id="250506568">
              <w:marLeft w:val="0"/>
              <w:marRight w:val="0"/>
              <w:marTop w:val="0"/>
              <w:marBottom w:val="0"/>
              <w:divBdr>
                <w:top w:val="none" w:sz="0" w:space="0" w:color="auto"/>
                <w:left w:val="none" w:sz="0" w:space="0" w:color="auto"/>
                <w:bottom w:val="none" w:sz="0" w:space="0" w:color="auto"/>
                <w:right w:val="none" w:sz="0" w:space="0" w:color="auto"/>
              </w:divBdr>
            </w:div>
            <w:div w:id="458383368">
              <w:marLeft w:val="0"/>
              <w:marRight w:val="0"/>
              <w:marTop w:val="0"/>
              <w:marBottom w:val="0"/>
              <w:divBdr>
                <w:top w:val="none" w:sz="0" w:space="0" w:color="auto"/>
                <w:left w:val="none" w:sz="0" w:space="0" w:color="auto"/>
                <w:bottom w:val="none" w:sz="0" w:space="0" w:color="auto"/>
                <w:right w:val="none" w:sz="0" w:space="0" w:color="auto"/>
              </w:divBdr>
            </w:div>
            <w:div w:id="1234122087">
              <w:marLeft w:val="0"/>
              <w:marRight w:val="0"/>
              <w:marTop w:val="0"/>
              <w:marBottom w:val="0"/>
              <w:divBdr>
                <w:top w:val="none" w:sz="0" w:space="0" w:color="auto"/>
                <w:left w:val="none" w:sz="0" w:space="0" w:color="auto"/>
                <w:bottom w:val="none" w:sz="0" w:space="0" w:color="auto"/>
                <w:right w:val="none" w:sz="0" w:space="0" w:color="auto"/>
              </w:divBdr>
            </w:div>
          </w:divsChild>
        </w:div>
        <w:div w:id="503908463">
          <w:marLeft w:val="0"/>
          <w:marRight w:val="0"/>
          <w:marTop w:val="0"/>
          <w:marBottom w:val="0"/>
          <w:divBdr>
            <w:top w:val="none" w:sz="0" w:space="0" w:color="auto"/>
            <w:left w:val="none" w:sz="0" w:space="0" w:color="auto"/>
            <w:bottom w:val="none" w:sz="0" w:space="0" w:color="auto"/>
            <w:right w:val="none" w:sz="0" w:space="0" w:color="auto"/>
          </w:divBdr>
          <w:divsChild>
            <w:div w:id="17830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8769">
      <w:bodyDiv w:val="1"/>
      <w:marLeft w:val="0"/>
      <w:marRight w:val="0"/>
      <w:marTop w:val="0"/>
      <w:marBottom w:val="0"/>
      <w:divBdr>
        <w:top w:val="none" w:sz="0" w:space="0" w:color="auto"/>
        <w:left w:val="none" w:sz="0" w:space="0" w:color="auto"/>
        <w:bottom w:val="none" w:sz="0" w:space="0" w:color="auto"/>
        <w:right w:val="none" w:sz="0" w:space="0" w:color="auto"/>
      </w:divBdr>
    </w:div>
    <w:div w:id="453132321">
      <w:bodyDiv w:val="1"/>
      <w:marLeft w:val="0"/>
      <w:marRight w:val="0"/>
      <w:marTop w:val="0"/>
      <w:marBottom w:val="0"/>
      <w:divBdr>
        <w:top w:val="none" w:sz="0" w:space="0" w:color="auto"/>
        <w:left w:val="none" w:sz="0" w:space="0" w:color="auto"/>
        <w:bottom w:val="none" w:sz="0" w:space="0" w:color="auto"/>
        <w:right w:val="none" w:sz="0" w:space="0" w:color="auto"/>
      </w:divBdr>
      <w:divsChild>
        <w:div w:id="82726511">
          <w:marLeft w:val="0"/>
          <w:marRight w:val="0"/>
          <w:marTop w:val="0"/>
          <w:marBottom w:val="0"/>
          <w:divBdr>
            <w:top w:val="none" w:sz="0" w:space="0" w:color="auto"/>
            <w:left w:val="none" w:sz="0" w:space="0" w:color="auto"/>
            <w:bottom w:val="none" w:sz="0" w:space="0" w:color="auto"/>
            <w:right w:val="none" w:sz="0" w:space="0" w:color="auto"/>
          </w:divBdr>
        </w:div>
        <w:div w:id="94712207">
          <w:marLeft w:val="0"/>
          <w:marRight w:val="0"/>
          <w:marTop w:val="0"/>
          <w:marBottom w:val="0"/>
          <w:divBdr>
            <w:top w:val="none" w:sz="0" w:space="0" w:color="auto"/>
            <w:left w:val="none" w:sz="0" w:space="0" w:color="auto"/>
            <w:bottom w:val="none" w:sz="0" w:space="0" w:color="auto"/>
            <w:right w:val="none" w:sz="0" w:space="0" w:color="auto"/>
          </w:divBdr>
        </w:div>
        <w:div w:id="112602371">
          <w:marLeft w:val="0"/>
          <w:marRight w:val="0"/>
          <w:marTop w:val="0"/>
          <w:marBottom w:val="0"/>
          <w:divBdr>
            <w:top w:val="none" w:sz="0" w:space="0" w:color="auto"/>
            <w:left w:val="none" w:sz="0" w:space="0" w:color="auto"/>
            <w:bottom w:val="none" w:sz="0" w:space="0" w:color="auto"/>
            <w:right w:val="none" w:sz="0" w:space="0" w:color="auto"/>
          </w:divBdr>
        </w:div>
        <w:div w:id="353506236">
          <w:marLeft w:val="0"/>
          <w:marRight w:val="0"/>
          <w:marTop w:val="0"/>
          <w:marBottom w:val="0"/>
          <w:divBdr>
            <w:top w:val="none" w:sz="0" w:space="0" w:color="auto"/>
            <w:left w:val="none" w:sz="0" w:space="0" w:color="auto"/>
            <w:bottom w:val="none" w:sz="0" w:space="0" w:color="auto"/>
            <w:right w:val="none" w:sz="0" w:space="0" w:color="auto"/>
          </w:divBdr>
        </w:div>
        <w:div w:id="376205070">
          <w:marLeft w:val="0"/>
          <w:marRight w:val="0"/>
          <w:marTop w:val="0"/>
          <w:marBottom w:val="0"/>
          <w:divBdr>
            <w:top w:val="none" w:sz="0" w:space="0" w:color="auto"/>
            <w:left w:val="none" w:sz="0" w:space="0" w:color="auto"/>
            <w:bottom w:val="none" w:sz="0" w:space="0" w:color="auto"/>
            <w:right w:val="none" w:sz="0" w:space="0" w:color="auto"/>
          </w:divBdr>
        </w:div>
        <w:div w:id="413169526">
          <w:marLeft w:val="0"/>
          <w:marRight w:val="0"/>
          <w:marTop w:val="0"/>
          <w:marBottom w:val="0"/>
          <w:divBdr>
            <w:top w:val="none" w:sz="0" w:space="0" w:color="auto"/>
            <w:left w:val="none" w:sz="0" w:space="0" w:color="auto"/>
            <w:bottom w:val="none" w:sz="0" w:space="0" w:color="auto"/>
            <w:right w:val="none" w:sz="0" w:space="0" w:color="auto"/>
          </w:divBdr>
        </w:div>
        <w:div w:id="428737145">
          <w:marLeft w:val="0"/>
          <w:marRight w:val="0"/>
          <w:marTop w:val="0"/>
          <w:marBottom w:val="0"/>
          <w:divBdr>
            <w:top w:val="none" w:sz="0" w:space="0" w:color="auto"/>
            <w:left w:val="none" w:sz="0" w:space="0" w:color="auto"/>
            <w:bottom w:val="none" w:sz="0" w:space="0" w:color="auto"/>
            <w:right w:val="none" w:sz="0" w:space="0" w:color="auto"/>
          </w:divBdr>
        </w:div>
        <w:div w:id="470171007">
          <w:marLeft w:val="0"/>
          <w:marRight w:val="0"/>
          <w:marTop w:val="0"/>
          <w:marBottom w:val="0"/>
          <w:divBdr>
            <w:top w:val="none" w:sz="0" w:space="0" w:color="auto"/>
            <w:left w:val="none" w:sz="0" w:space="0" w:color="auto"/>
            <w:bottom w:val="none" w:sz="0" w:space="0" w:color="auto"/>
            <w:right w:val="none" w:sz="0" w:space="0" w:color="auto"/>
          </w:divBdr>
        </w:div>
        <w:div w:id="479155881">
          <w:marLeft w:val="0"/>
          <w:marRight w:val="0"/>
          <w:marTop w:val="0"/>
          <w:marBottom w:val="0"/>
          <w:divBdr>
            <w:top w:val="none" w:sz="0" w:space="0" w:color="auto"/>
            <w:left w:val="none" w:sz="0" w:space="0" w:color="auto"/>
            <w:bottom w:val="none" w:sz="0" w:space="0" w:color="auto"/>
            <w:right w:val="none" w:sz="0" w:space="0" w:color="auto"/>
          </w:divBdr>
        </w:div>
        <w:div w:id="550924692">
          <w:marLeft w:val="0"/>
          <w:marRight w:val="0"/>
          <w:marTop w:val="0"/>
          <w:marBottom w:val="0"/>
          <w:divBdr>
            <w:top w:val="none" w:sz="0" w:space="0" w:color="auto"/>
            <w:left w:val="none" w:sz="0" w:space="0" w:color="auto"/>
            <w:bottom w:val="none" w:sz="0" w:space="0" w:color="auto"/>
            <w:right w:val="none" w:sz="0" w:space="0" w:color="auto"/>
          </w:divBdr>
        </w:div>
        <w:div w:id="567692789">
          <w:marLeft w:val="0"/>
          <w:marRight w:val="0"/>
          <w:marTop w:val="0"/>
          <w:marBottom w:val="0"/>
          <w:divBdr>
            <w:top w:val="none" w:sz="0" w:space="0" w:color="auto"/>
            <w:left w:val="none" w:sz="0" w:space="0" w:color="auto"/>
            <w:bottom w:val="none" w:sz="0" w:space="0" w:color="auto"/>
            <w:right w:val="none" w:sz="0" w:space="0" w:color="auto"/>
          </w:divBdr>
        </w:div>
        <w:div w:id="638464603">
          <w:marLeft w:val="0"/>
          <w:marRight w:val="0"/>
          <w:marTop w:val="0"/>
          <w:marBottom w:val="0"/>
          <w:divBdr>
            <w:top w:val="none" w:sz="0" w:space="0" w:color="auto"/>
            <w:left w:val="none" w:sz="0" w:space="0" w:color="auto"/>
            <w:bottom w:val="none" w:sz="0" w:space="0" w:color="auto"/>
            <w:right w:val="none" w:sz="0" w:space="0" w:color="auto"/>
          </w:divBdr>
        </w:div>
        <w:div w:id="695814236">
          <w:marLeft w:val="0"/>
          <w:marRight w:val="0"/>
          <w:marTop w:val="0"/>
          <w:marBottom w:val="0"/>
          <w:divBdr>
            <w:top w:val="none" w:sz="0" w:space="0" w:color="auto"/>
            <w:left w:val="none" w:sz="0" w:space="0" w:color="auto"/>
            <w:bottom w:val="none" w:sz="0" w:space="0" w:color="auto"/>
            <w:right w:val="none" w:sz="0" w:space="0" w:color="auto"/>
          </w:divBdr>
        </w:div>
        <w:div w:id="757601733">
          <w:marLeft w:val="0"/>
          <w:marRight w:val="0"/>
          <w:marTop w:val="0"/>
          <w:marBottom w:val="0"/>
          <w:divBdr>
            <w:top w:val="none" w:sz="0" w:space="0" w:color="auto"/>
            <w:left w:val="none" w:sz="0" w:space="0" w:color="auto"/>
            <w:bottom w:val="none" w:sz="0" w:space="0" w:color="auto"/>
            <w:right w:val="none" w:sz="0" w:space="0" w:color="auto"/>
          </w:divBdr>
        </w:div>
        <w:div w:id="772822418">
          <w:marLeft w:val="0"/>
          <w:marRight w:val="0"/>
          <w:marTop w:val="0"/>
          <w:marBottom w:val="0"/>
          <w:divBdr>
            <w:top w:val="none" w:sz="0" w:space="0" w:color="auto"/>
            <w:left w:val="none" w:sz="0" w:space="0" w:color="auto"/>
            <w:bottom w:val="none" w:sz="0" w:space="0" w:color="auto"/>
            <w:right w:val="none" w:sz="0" w:space="0" w:color="auto"/>
          </w:divBdr>
        </w:div>
        <w:div w:id="904144138">
          <w:marLeft w:val="0"/>
          <w:marRight w:val="0"/>
          <w:marTop w:val="0"/>
          <w:marBottom w:val="0"/>
          <w:divBdr>
            <w:top w:val="none" w:sz="0" w:space="0" w:color="auto"/>
            <w:left w:val="none" w:sz="0" w:space="0" w:color="auto"/>
            <w:bottom w:val="none" w:sz="0" w:space="0" w:color="auto"/>
            <w:right w:val="none" w:sz="0" w:space="0" w:color="auto"/>
          </w:divBdr>
        </w:div>
        <w:div w:id="923145083">
          <w:marLeft w:val="0"/>
          <w:marRight w:val="0"/>
          <w:marTop w:val="0"/>
          <w:marBottom w:val="0"/>
          <w:divBdr>
            <w:top w:val="none" w:sz="0" w:space="0" w:color="auto"/>
            <w:left w:val="none" w:sz="0" w:space="0" w:color="auto"/>
            <w:bottom w:val="none" w:sz="0" w:space="0" w:color="auto"/>
            <w:right w:val="none" w:sz="0" w:space="0" w:color="auto"/>
          </w:divBdr>
        </w:div>
        <w:div w:id="1039741155">
          <w:marLeft w:val="0"/>
          <w:marRight w:val="0"/>
          <w:marTop w:val="0"/>
          <w:marBottom w:val="0"/>
          <w:divBdr>
            <w:top w:val="none" w:sz="0" w:space="0" w:color="auto"/>
            <w:left w:val="none" w:sz="0" w:space="0" w:color="auto"/>
            <w:bottom w:val="none" w:sz="0" w:space="0" w:color="auto"/>
            <w:right w:val="none" w:sz="0" w:space="0" w:color="auto"/>
          </w:divBdr>
        </w:div>
        <w:div w:id="1058242052">
          <w:marLeft w:val="0"/>
          <w:marRight w:val="0"/>
          <w:marTop w:val="0"/>
          <w:marBottom w:val="0"/>
          <w:divBdr>
            <w:top w:val="none" w:sz="0" w:space="0" w:color="auto"/>
            <w:left w:val="none" w:sz="0" w:space="0" w:color="auto"/>
            <w:bottom w:val="none" w:sz="0" w:space="0" w:color="auto"/>
            <w:right w:val="none" w:sz="0" w:space="0" w:color="auto"/>
          </w:divBdr>
        </w:div>
        <w:div w:id="1113129364">
          <w:marLeft w:val="0"/>
          <w:marRight w:val="0"/>
          <w:marTop w:val="0"/>
          <w:marBottom w:val="0"/>
          <w:divBdr>
            <w:top w:val="none" w:sz="0" w:space="0" w:color="auto"/>
            <w:left w:val="none" w:sz="0" w:space="0" w:color="auto"/>
            <w:bottom w:val="none" w:sz="0" w:space="0" w:color="auto"/>
            <w:right w:val="none" w:sz="0" w:space="0" w:color="auto"/>
          </w:divBdr>
        </w:div>
        <w:div w:id="1238323510">
          <w:marLeft w:val="0"/>
          <w:marRight w:val="0"/>
          <w:marTop w:val="0"/>
          <w:marBottom w:val="0"/>
          <w:divBdr>
            <w:top w:val="none" w:sz="0" w:space="0" w:color="auto"/>
            <w:left w:val="none" w:sz="0" w:space="0" w:color="auto"/>
            <w:bottom w:val="none" w:sz="0" w:space="0" w:color="auto"/>
            <w:right w:val="none" w:sz="0" w:space="0" w:color="auto"/>
          </w:divBdr>
        </w:div>
        <w:div w:id="1274169181">
          <w:marLeft w:val="0"/>
          <w:marRight w:val="0"/>
          <w:marTop w:val="0"/>
          <w:marBottom w:val="0"/>
          <w:divBdr>
            <w:top w:val="none" w:sz="0" w:space="0" w:color="auto"/>
            <w:left w:val="none" w:sz="0" w:space="0" w:color="auto"/>
            <w:bottom w:val="none" w:sz="0" w:space="0" w:color="auto"/>
            <w:right w:val="none" w:sz="0" w:space="0" w:color="auto"/>
          </w:divBdr>
        </w:div>
        <w:div w:id="1311591617">
          <w:marLeft w:val="0"/>
          <w:marRight w:val="0"/>
          <w:marTop w:val="0"/>
          <w:marBottom w:val="0"/>
          <w:divBdr>
            <w:top w:val="none" w:sz="0" w:space="0" w:color="auto"/>
            <w:left w:val="none" w:sz="0" w:space="0" w:color="auto"/>
            <w:bottom w:val="none" w:sz="0" w:space="0" w:color="auto"/>
            <w:right w:val="none" w:sz="0" w:space="0" w:color="auto"/>
          </w:divBdr>
        </w:div>
        <w:div w:id="1367366491">
          <w:marLeft w:val="0"/>
          <w:marRight w:val="0"/>
          <w:marTop w:val="0"/>
          <w:marBottom w:val="0"/>
          <w:divBdr>
            <w:top w:val="none" w:sz="0" w:space="0" w:color="auto"/>
            <w:left w:val="none" w:sz="0" w:space="0" w:color="auto"/>
            <w:bottom w:val="none" w:sz="0" w:space="0" w:color="auto"/>
            <w:right w:val="none" w:sz="0" w:space="0" w:color="auto"/>
          </w:divBdr>
        </w:div>
        <w:div w:id="1436098626">
          <w:marLeft w:val="0"/>
          <w:marRight w:val="0"/>
          <w:marTop w:val="0"/>
          <w:marBottom w:val="0"/>
          <w:divBdr>
            <w:top w:val="none" w:sz="0" w:space="0" w:color="auto"/>
            <w:left w:val="none" w:sz="0" w:space="0" w:color="auto"/>
            <w:bottom w:val="none" w:sz="0" w:space="0" w:color="auto"/>
            <w:right w:val="none" w:sz="0" w:space="0" w:color="auto"/>
          </w:divBdr>
        </w:div>
        <w:div w:id="1449739627">
          <w:marLeft w:val="0"/>
          <w:marRight w:val="0"/>
          <w:marTop w:val="0"/>
          <w:marBottom w:val="0"/>
          <w:divBdr>
            <w:top w:val="none" w:sz="0" w:space="0" w:color="auto"/>
            <w:left w:val="none" w:sz="0" w:space="0" w:color="auto"/>
            <w:bottom w:val="none" w:sz="0" w:space="0" w:color="auto"/>
            <w:right w:val="none" w:sz="0" w:space="0" w:color="auto"/>
          </w:divBdr>
        </w:div>
        <w:div w:id="1471360370">
          <w:marLeft w:val="0"/>
          <w:marRight w:val="0"/>
          <w:marTop w:val="0"/>
          <w:marBottom w:val="0"/>
          <w:divBdr>
            <w:top w:val="none" w:sz="0" w:space="0" w:color="auto"/>
            <w:left w:val="none" w:sz="0" w:space="0" w:color="auto"/>
            <w:bottom w:val="none" w:sz="0" w:space="0" w:color="auto"/>
            <w:right w:val="none" w:sz="0" w:space="0" w:color="auto"/>
          </w:divBdr>
        </w:div>
        <w:div w:id="1507792072">
          <w:marLeft w:val="0"/>
          <w:marRight w:val="0"/>
          <w:marTop w:val="0"/>
          <w:marBottom w:val="0"/>
          <w:divBdr>
            <w:top w:val="none" w:sz="0" w:space="0" w:color="auto"/>
            <w:left w:val="none" w:sz="0" w:space="0" w:color="auto"/>
            <w:bottom w:val="none" w:sz="0" w:space="0" w:color="auto"/>
            <w:right w:val="none" w:sz="0" w:space="0" w:color="auto"/>
          </w:divBdr>
        </w:div>
        <w:div w:id="1607226678">
          <w:marLeft w:val="0"/>
          <w:marRight w:val="0"/>
          <w:marTop w:val="0"/>
          <w:marBottom w:val="0"/>
          <w:divBdr>
            <w:top w:val="none" w:sz="0" w:space="0" w:color="auto"/>
            <w:left w:val="none" w:sz="0" w:space="0" w:color="auto"/>
            <w:bottom w:val="none" w:sz="0" w:space="0" w:color="auto"/>
            <w:right w:val="none" w:sz="0" w:space="0" w:color="auto"/>
          </w:divBdr>
        </w:div>
        <w:div w:id="1619095005">
          <w:marLeft w:val="0"/>
          <w:marRight w:val="0"/>
          <w:marTop w:val="0"/>
          <w:marBottom w:val="0"/>
          <w:divBdr>
            <w:top w:val="none" w:sz="0" w:space="0" w:color="auto"/>
            <w:left w:val="none" w:sz="0" w:space="0" w:color="auto"/>
            <w:bottom w:val="none" w:sz="0" w:space="0" w:color="auto"/>
            <w:right w:val="none" w:sz="0" w:space="0" w:color="auto"/>
          </w:divBdr>
        </w:div>
        <w:div w:id="1674795090">
          <w:marLeft w:val="0"/>
          <w:marRight w:val="0"/>
          <w:marTop w:val="0"/>
          <w:marBottom w:val="0"/>
          <w:divBdr>
            <w:top w:val="none" w:sz="0" w:space="0" w:color="auto"/>
            <w:left w:val="none" w:sz="0" w:space="0" w:color="auto"/>
            <w:bottom w:val="none" w:sz="0" w:space="0" w:color="auto"/>
            <w:right w:val="none" w:sz="0" w:space="0" w:color="auto"/>
          </w:divBdr>
        </w:div>
        <w:div w:id="1686588058">
          <w:marLeft w:val="0"/>
          <w:marRight w:val="0"/>
          <w:marTop w:val="0"/>
          <w:marBottom w:val="0"/>
          <w:divBdr>
            <w:top w:val="none" w:sz="0" w:space="0" w:color="auto"/>
            <w:left w:val="none" w:sz="0" w:space="0" w:color="auto"/>
            <w:bottom w:val="none" w:sz="0" w:space="0" w:color="auto"/>
            <w:right w:val="none" w:sz="0" w:space="0" w:color="auto"/>
          </w:divBdr>
        </w:div>
        <w:div w:id="1735617541">
          <w:marLeft w:val="0"/>
          <w:marRight w:val="0"/>
          <w:marTop w:val="0"/>
          <w:marBottom w:val="0"/>
          <w:divBdr>
            <w:top w:val="none" w:sz="0" w:space="0" w:color="auto"/>
            <w:left w:val="none" w:sz="0" w:space="0" w:color="auto"/>
            <w:bottom w:val="none" w:sz="0" w:space="0" w:color="auto"/>
            <w:right w:val="none" w:sz="0" w:space="0" w:color="auto"/>
          </w:divBdr>
        </w:div>
        <w:div w:id="1763793154">
          <w:marLeft w:val="0"/>
          <w:marRight w:val="0"/>
          <w:marTop w:val="0"/>
          <w:marBottom w:val="0"/>
          <w:divBdr>
            <w:top w:val="none" w:sz="0" w:space="0" w:color="auto"/>
            <w:left w:val="none" w:sz="0" w:space="0" w:color="auto"/>
            <w:bottom w:val="none" w:sz="0" w:space="0" w:color="auto"/>
            <w:right w:val="none" w:sz="0" w:space="0" w:color="auto"/>
          </w:divBdr>
        </w:div>
        <w:div w:id="1797138166">
          <w:marLeft w:val="0"/>
          <w:marRight w:val="0"/>
          <w:marTop w:val="0"/>
          <w:marBottom w:val="0"/>
          <w:divBdr>
            <w:top w:val="none" w:sz="0" w:space="0" w:color="auto"/>
            <w:left w:val="none" w:sz="0" w:space="0" w:color="auto"/>
            <w:bottom w:val="none" w:sz="0" w:space="0" w:color="auto"/>
            <w:right w:val="none" w:sz="0" w:space="0" w:color="auto"/>
          </w:divBdr>
        </w:div>
        <w:div w:id="1828520181">
          <w:marLeft w:val="0"/>
          <w:marRight w:val="0"/>
          <w:marTop w:val="0"/>
          <w:marBottom w:val="0"/>
          <w:divBdr>
            <w:top w:val="none" w:sz="0" w:space="0" w:color="auto"/>
            <w:left w:val="none" w:sz="0" w:space="0" w:color="auto"/>
            <w:bottom w:val="none" w:sz="0" w:space="0" w:color="auto"/>
            <w:right w:val="none" w:sz="0" w:space="0" w:color="auto"/>
          </w:divBdr>
        </w:div>
        <w:div w:id="1932350071">
          <w:marLeft w:val="0"/>
          <w:marRight w:val="0"/>
          <w:marTop w:val="0"/>
          <w:marBottom w:val="0"/>
          <w:divBdr>
            <w:top w:val="none" w:sz="0" w:space="0" w:color="auto"/>
            <w:left w:val="none" w:sz="0" w:space="0" w:color="auto"/>
            <w:bottom w:val="none" w:sz="0" w:space="0" w:color="auto"/>
            <w:right w:val="none" w:sz="0" w:space="0" w:color="auto"/>
          </w:divBdr>
        </w:div>
        <w:div w:id="1959755753">
          <w:marLeft w:val="0"/>
          <w:marRight w:val="0"/>
          <w:marTop w:val="0"/>
          <w:marBottom w:val="0"/>
          <w:divBdr>
            <w:top w:val="none" w:sz="0" w:space="0" w:color="auto"/>
            <w:left w:val="none" w:sz="0" w:space="0" w:color="auto"/>
            <w:bottom w:val="none" w:sz="0" w:space="0" w:color="auto"/>
            <w:right w:val="none" w:sz="0" w:space="0" w:color="auto"/>
          </w:divBdr>
        </w:div>
      </w:divsChild>
    </w:div>
    <w:div w:id="481046095">
      <w:bodyDiv w:val="1"/>
      <w:marLeft w:val="0"/>
      <w:marRight w:val="0"/>
      <w:marTop w:val="0"/>
      <w:marBottom w:val="0"/>
      <w:divBdr>
        <w:top w:val="none" w:sz="0" w:space="0" w:color="auto"/>
        <w:left w:val="none" w:sz="0" w:space="0" w:color="auto"/>
        <w:bottom w:val="none" w:sz="0" w:space="0" w:color="auto"/>
        <w:right w:val="none" w:sz="0" w:space="0" w:color="auto"/>
      </w:divBdr>
      <w:divsChild>
        <w:div w:id="614479253">
          <w:marLeft w:val="0"/>
          <w:marRight w:val="0"/>
          <w:marTop w:val="0"/>
          <w:marBottom w:val="0"/>
          <w:divBdr>
            <w:top w:val="none" w:sz="0" w:space="0" w:color="auto"/>
            <w:left w:val="none" w:sz="0" w:space="0" w:color="auto"/>
            <w:bottom w:val="none" w:sz="0" w:space="0" w:color="auto"/>
            <w:right w:val="none" w:sz="0" w:space="0" w:color="auto"/>
          </w:divBdr>
          <w:divsChild>
            <w:div w:id="1468740406">
              <w:marLeft w:val="0"/>
              <w:marRight w:val="0"/>
              <w:marTop w:val="0"/>
              <w:marBottom w:val="0"/>
              <w:divBdr>
                <w:top w:val="none" w:sz="0" w:space="0" w:color="auto"/>
                <w:left w:val="none" w:sz="0" w:space="0" w:color="auto"/>
                <w:bottom w:val="none" w:sz="0" w:space="0" w:color="auto"/>
                <w:right w:val="none" w:sz="0" w:space="0" w:color="auto"/>
              </w:divBdr>
            </w:div>
          </w:divsChild>
        </w:div>
        <w:div w:id="1535263942">
          <w:marLeft w:val="0"/>
          <w:marRight w:val="0"/>
          <w:marTop w:val="0"/>
          <w:marBottom w:val="0"/>
          <w:divBdr>
            <w:top w:val="none" w:sz="0" w:space="0" w:color="auto"/>
            <w:left w:val="none" w:sz="0" w:space="0" w:color="auto"/>
            <w:bottom w:val="none" w:sz="0" w:space="0" w:color="auto"/>
            <w:right w:val="none" w:sz="0" w:space="0" w:color="auto"/>
          </w:divBdr>
        </w:div>
        <w:div w:id="1990286343">
          <w:marLeft w:val="0"/>
          <w:marRight w:val="0"/>
          <w:marTop w:val="0"/>
          <w:marBottom w:val="0"/>
          <w:divBdr>
            <w:top w:val="none" w:sz="0" w:space="0" w:color="auto"/>
            <w:left w:val="none" w:sz="0" w:space="0" w:color="auto"/>
            <w:bottom w:val="none" w:sz="0" w:space="0" w:color="auto"/>
            <w:right w:val="none" w:sz="0" w:space="0" w:color="auto"/>
          </w:divBdr>
        </w:div>
      </w:divsChild>
    </w:div>
    <w:div w:id="493225409">
      <w:bodyDiv w:val="1"/>
      <w:marLeft w:val="0"/>
      <w:marRight w:val="0"/>
      <w:marTop w:val="0"/>
      <w:marBottom w:val="0"/>
      <w:divBdr>
        <w:top w:val="none" w:sz="0" w:space="0" w:color="auto"/>
        <w:left w:val="none" w:sz="0" w:space="0" w:color="auto"/>
        <w:bottom w:val="none" w:sz="0" w:space="0" w:color="auto"/>
        <w:right w:val="none" w:sz="0" w:space="0" w:color="auto"/>
      </w:divBdr>
      <w:divsChild>
        <w:div w:id="24061059">
          <w:marLeft w:val="0"/>
          <w:marRight w:val="0"/>
          <w:marTop w:val="0"/>
          <w:marBottom w:val="0"/>
          <w:divBdr>
            <w:top w:val="none" w:sz="0" w:space="0" w:color="auto"/>
            <w:left w:val="none" w:sz="0" w:space="0" w:color="auto"/>
            <w:bottom w:val="none" w:sz="0" w:space="0" w:color="auto"/>
            <w:right w:val="none" w:sz="0" w:space="0" w:color="auto"/>
          </w:divBdr>
          <w:divsChild>
            <w:div w:id="403190619">
              <w:marLeft w:val="0"/>
              <w:marRight w:val="0"/>
              <w:marTop w:val="0"/>
              <w:marBottom w:val="0"/>
              <w:divBdr>
                <w:top w:val="none" w:sz="0" w:space="0" w:color="auto"/>
                <w:left w:val="none" w:sz="0" w:space="0" w:color="auto"/>
                <w:bottom w:val="none" w:sz="0" w:space="0" w:color="auto"/>
                <w:right w:val="none" w:sz="0" w:space="0" w:color="auto"/>
              </w:divBdr>
            </w:div>
            <w:div w:id="1065495418">
              <w:marLeft w:val="0"/>
              <w:marRight w:val="0"/>
              <w:marTop w:val="0"/>
              <w:marBottom w:val="0"/>
              <w:divBdr>
                <w:top w:val="none" w:sz="0" w:space="0" w:color="auto"/>
                <w:left w:val="none" w:sz="0" w:space="0" w:color="auto"/>
                <w:bottom w:val="none" w:sz="0" w:space="0" w:color="auto"/>
                <w:right w:val="none" w:sz="0" w:space="0" w:color="auto"/>
              </w:divBdr>
            </w:div>
          </w:divsChild>
        </w:div>
        <w:div w:id="1624461765">
          <w:marLeft w:val="0"/>
          <w:marRight w:val="0"/>
          <w:marTop w:val="0"/>
          <w:marBottom w:val="0"/>
          <w:divBdr>
            <w:top w:val="none" w:sz="0" w:space="0" w:color="auto"/>
            <w:left w:val="none" w:sz="0" w:space="0" w:color="auto"/>
            <w:bottom w:val="none" w:sz="0" w:space="0" w:color="auto"/>
            <w:right w:val="none" w:sz="0" w:space="0" w:color="auto"/>
          </w:divBdr>
          <w:divsChild>
            <w:div w:id="301161548">
              <w:marLeft w:val="0"/>
              <w:marRight w:val="0"/>
              <w:marTop w:val="0"/>
              <w:marBottom w:val="0"/>
              <w:divBdr>
                <w:top w:val="none" w:sz="0" w:space="0" w:color="auto"/>
                <w:left w:val="none" w:sz="0" w:space="0" w:color="auto"/>
                <w:bottom w:val="none" w:sz="0" w:space="0" w:color="auto"/>
                <w:right w:val="none" w:sz="0" w:space="0" w:color="auto"/>
              </w:divBdr>
            </w:div>
            <w:div w:id="572282795">
              <w:marLeft w:val="0"/>
              <w:marRight w:val="0"/>
              <w:marTop w:val="0"/>
              <w:marBottom w:val="0"/>
              <w:divBdr>
                <w:top w:val="none" w:sz="0" w:space="0" w:color="auto"/>
                <w:left w:val="none" w:sz="0" w:space="0" w:color="auto"/>
                <w:bottom w:val="none" w:sz="0" w:space="0" w:color="auto"/>
                <w:right w:val="none" w:sz="0" w:space="0" w:color="auto"/>
              </w:divBdr>
            </w:div>
            <w:div w:id="1522165180">
              <w:marLeft w:val="0"/>
              <w:marRight w:val="0"/>
              <w:marTop w:val="0"/>
              <w:marBottom w:val="0"/>
              <w:divBdr>
                <w:top w:val="none" w:sz="0" w:space="0" w:color="auto"/>
                <w:left w:val="none" w:sz="0" w:space="0" w:color="auto"/>
                <w:bottom w:val="none" w:sz="0" w:space="0" w:color="auto"/>
                <w:right w:val="none" w:sz="0" w:space="0" w:color="auto"/>
              </w:divBdr>
            </w:div>
          </w:divsChild>
        </w:div>
        <w:div w:id="1998876110">
          <w:marLeft w:val="0"/>
          <w:marRight w:val="0"/>
          <w:marTop w:val="0"/>
          <w:marBottom w:val="0"/>
          <w:divBdr>
            <w:top w:val="none" w:sz="0" w:space="0" w:color="auto"/>
            <w:left w:val="none" w:sz="0" w:space="0" w:color="auto"/>
            <w:bottom w:val="none" w:sz="0" w:space="0" w:color="auto"/>
            <w:right w:val="none" w:sz="0" w:space="0" w:color="auto"/>
          </w:divBdr>
          <w:divsChild>
            <w:div w:id="1018626681">
              <w:marLeft w:val="0"/>
              <w:marRight w:val="0"/>
              <w:marTop w:val="0"/>
              <w:marBottom w:val="0"/>
              <w:divBdr>
                <w:top w:val="none" w:sz="0" w:space="0" w:color="auto"/>
                <w:left w:val="none" w:sz="0" w:space="0" w:color="auto"/>
                <w:bottom w:val="none" w:sz="0" w:space="0" w:color="auto"/>
                <w:right w:val="none" w:sz="0" w:space="0" w:color="auto"/>
              </w:divBdr>
            </w:div>
            <w:div w:id="12857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4866">
      <w:bodyDiv w:val="1"/>
      <w:marLeft w:val="0"/>
      <w:marRight w:val="0"/>
      <w:marTop w:val="0"/>
      <w:marBottom w:val="0"/>
      <w:divBdr>
        <w:top w:val="none" w:sz="0" w:space="0" w:color="auto"/>
        <w:left w:val="none" w:sz="0" w:space="0" w:color="auto"/>
        <w:bottom w:val="none" w:sz="0" w:space="0" w:color="auto"/>
        <w:right w:val="none" w:sz="0" w:space="0" w:color="auto"/>
      </w:divBdr>
      <w:divsChild>
        <w:div w:id="232283331">
          <w:marLeft w:val="0"/>
          <w:marRight w:val="0"/>
          <w:marTop w:val="0"/>
          <w:marBottom w:val="0"/>
          <w:divBdr>
            <w:top w:val="none" w:sz="0" w:space="0" w:color="auto"/>
            <w:left w:val="none" w:sz="0" w:space="0" w:color="auto"/>
            <w:bottom w:val="none" w:sz="0" w:space="0" w:color="auto"/>
            <w:right w:val="none" w:sz="0" w:space="0" w:color="auto"/>
          </w:divBdr>
        </w:div>
        <w:div w:id="263651409">
          <w:marLeft w:val="0"/>
          <w:marRight w:val="0"/>
          <w:marTop w:val="0"/>
          <w:marBottom w:val="0"/>
          <w:divBdr>
            <w:top w:val="none" w:sz="0" w:space="0" w:color="auto"/>
            <w:left w:val="none" w:sz="0" w:space="0" w:color="auto"/>
            <w:bottom w:val="none" w:sz="0" w:space="0" w:color="auto"/>
            <w:right w:val="none" w:sz="0" w:space="0" w:color="auto"/>
          </w:divBdr>
        </w:div>
        <w:div w:id="286006935">
          <w:marLeft w:val="0"/>
          <w:marRight w:val="0"/>
          <w:marTop w:val="0"/>
          <w:marBottom w:val="0"/>
          <w:divBdr>
            <w:top w:val="none" w:sz="0" w:space="0" w:color="auto"/>
            <w:left w:val="none" w:sz="0" w:space="0" w:color="auto"/>
            <w:bottom w:val="none" w:sz="0" w:space="0" w:color="auto"/>
            <w:right w:val="none" w:sz="0" w:space="0" w:color="auto"/>
          </w:divBdr>
        </w:div>
        <w:div w:id="414405533">
          <w:marLeft w:val="0"/>
          <w:marRight w:val="0"/>
          <w:marTop w:val="0"/>
          <w:marBottom w:val="0"/>
          <w:divBdr>
            <w:top w:val="none" w:sz="0" w:space="0" w:color="auto"/>
            <w:left w:val="none" w:sz="0" w:space="0" w:color="auto"/>
            <w:bottom w:val="none" w:sz="0" w:space="0" w:color="auto"/>
            <w:right w:val="none" w:sz="0" w:space="0" w:color="auto"/>
          </w:divBdr>
        </w:div>
        <w:div w:id="465661340">
          <w:marLeft w:val="0"/>
          <w:marRight w:val="0"/>
          <w:marTop w:val="0"/>
          <w:marBottom w:val="0"/>
          <w:divBdr>
            <w:top w:val="none" w:sz="0" w:space="0" w:color="auto"/>
            <w:left w:val="none" w:sz="0" w:space="0" w:color="auto"/>
            <w:bottom w:val="none" w:sz="0" w:space="0" w:color="auto"/>
            <w:right w:val="none" w:sz="0" w:space="0" w:color="auto"/>
          </w:divBdr>
          <w:divsChild>
            <w:div w:id="52310544">
              <w:marLeft w:val="0"/>
              <w:marRight w:val="0"/>
              <w:marTop w:val="0"/>
              <w:marBottom w:val="0"/>
              <w:divBdr>
                <w:top w:val="none" w:sz="0" w:space="0" w:color="auto"/>
                <w:left w:val="none" w:sz="0" w:space="0" w:color="auto"/>
                <w:bottom w:val="none" w:sz="0" w:space="0" w:color="auto"/>
                <w:right w:val="none" w:sz="0" w:space="0" w:color="auto"/>
              </w:divBdr>
            </w:div>
            <w:div w:id="815805187">
              <w:marLeft w:val="0"/>
              <w:marRight w:val="0"/>
              <w:marTop w:val="0"/>
              <w:marBottom w:val="0"/>
              <w:divBdr>
                <w:top w:val="none" w:sz="0" w:space="0" w:color="auto"/>
                <w:left w:val="none" w:sz="0" w:space="0" w:color="auto"/>
                <w:bottom w:val="none" w:sz="0" w:space="0" w:color="auto"/>
                <w:right w:val="none" w:sz="0" w:space="0" w:color="auto"/>
              </w:divBdr>
            </w:div>
          </w:divsChild>
        </w:div>
        <w:div w:id="654184066">
          <w:marLeft w:val="0"/>
          <w:marRight w:val="0"/>
          <w:marTop w:val="0"/>
          <w:marBottom w:val="0"/>
          <w:divBdr>
            <w:top w:val="none" w:sz="0" w:space="0" w:color="auto"/>
            <w:left w:val="none" w:sz="0" w:space="0" w:color="auto"/>
            <w:bottom w:val="none" w:sz="0" w:space="0" w:color="auto"/>
            <w:right w:val="none" w:sz="0" w:space="0" w:color="auto"/>
          </w:divBdr>
        </w:div>
        <w:div w:id="693189105">
          <w:marLeft w:val="0"/>
          <w:marRight w:val="0"/>
          <w:marTop w:val="0"/>
          <w:marBottom w:val="0"/>
          <w:divBdr>
            <w:top w:val="none" w:sz="0" w:space="0" w:color="auto"/>
            <w:left w:val="none" w:sz="0" w:space="0" w:color="auto"/>
            <w:bottom w:val="none" w:sz="0" w:space="0" w:color="auto"/>
            <w:right w:val="none" w:sz="0" w:space="0" w:color="auto"/>
          </w:divBdr>
        </w:div>
        <w:div w:id="738672456">
          <w:marLeft w:val="0"/>
          <w:marRight w:val="0"/>
          <w:marTop w:val="0"/>
          <w:marBottom w:val="0"/>
          <w:divBdr>
            <w:top w:val="none" w:sz="0" w:space="0" w:color="auto"/>
            <w:left w:val="none" w:sz="0" w:space="0" w:color="auto"/>
            <w:bottom w:val="none" w:sz="0" w:space="0" w:color="auto"/>
            <w:right w:val="none" w:sz="0" w:space="0" w:color="auto"/>
          </w:divBdr>
        </w:div>
        <w:div w:id="747386659">
          <w:marLeft w:val="0"/>
          <w:marRight w:val="0"/>
          <w:marTop w:val="0"/>
          <w:marBottom w:val="0"/>
          <w:divBdr>
            <w:top w:val="none" w:sz="0" w:space="0" w:color="auto"/>
            <w:left w:val="none" w:sz="0" w:space="0" w:color="auto"/>
            <w:bottom w:val="none" w:sz="0" w:space="0" w:color="auto"/>
            <w:right w:val="none" w:sz="0" w:space="0" w:color="auto"/>
          </w:divBdr>
        </w:div>
        <w:div w:id="796799180">
          <w:marLeft w:val="0"/>
          <w:marRight w:val="0"/>
          <w:marTop w:val="0"/>
          <w:marBottom w:val="0"/>
          <w:divBdr>
            <w:top w:val="none" w:sz="0" w:space="0" w:color="auto"/>
            <w:left w:val="none" w:sz="0" w:space="0" w:color="auto"/>
            <w:bottom w:val="none" w:sz="0" w:space="0" w:color="auto"/>
            <w:right w:val="none" w:sz="0" w:space="0" w:color="auto"/>
          </w:divBdr>
        </w:div>
        <w:div w:id="883057382">
          <w:marLeft w:val="0"/>
          <w:marRight w:val="0"/>
          <w:marTop w:val="0"/>
          <w:marBottom w:val="0"/>
          <w:divBdr>
            <w:top w:val="none" w:sz="0" w:space="0" w:color="auto"/>
            <w:left w:val="none" w:sz="0" w:space="0" w:color="auto"/>
            <w:bottom w:val="none" w:sz="0" w:space="0" w:color="auto"/>
            <w:right w:val="none" w:sz="0" w:space="0" w:color="auto"/>
          </w:divBdr>
        </w:div>
        <w:div w:id="1081877203">
          <w:marLeft w:val="0"/>
          <w:marRight w:val="0"/>
          <w:marTop w:val="0"/>
          <w:marBottom w:val="0"/>
          <w:divBdr>
            <w:top w:val="none" w:sz="0" w:space="0" w:color="auto"/>
            <w:left w:val="none" w:sz="0" w:space="0" w:color="auto"/>
            <w:bottom w:val="none" w:sz="0" w:space="0" w:color="auto"/>
            <w:right w:val="none" w:sz="0" w:space="0" w:color="auto"/>
          </w:divBdr>
        </w:div>
        <w:div w:id="1089930041">
          <w:marLeft w:val="0"/>
          <w:marRight w:val="0"/>
          <w:marTop w:val="0"/>
          <w:marBottom w:val="0"/>
          <w:divBdr>
            <w:top w:val="none" w:sz="0" w:space="0" w:color="auto"/>
            <w:left w:val="none" w:sz="0" w:space="0" w:color="auto"/>
            <w:bottom w:val="none" w:sz="0" w:space="0" w:color="auto"/>
            <w:right w:val="none" w:sz="0" w:space="0" w:color="auto"/>
          </w:divBdr>
        </w:div>
        <w:div w:id="1171486448">
          <w:marLeft w:val="0"/>
          <w:marRight w:val="0"/>
          <w:marTop w:val="0"/>
          <w:marBottom w:val="0"/>
          <w:divBdr>
            <w:top w:val="none" w:sz="0" w:space="0" w:color="auto"/>
            <w:left w:val="none" w:sz="0" w:space="0" w:color="auto"/>
            <w:bottom w:val="none" w:sz="0" w:space="0" w:color="auto"/>
            <w:right w:val="none" w:sz="0" w:space="0" w:color="auto"/>
          </w:divBdr>
        </w:div>
        <w:div w:id="1184977554">
          <w:marLeft w:val="0"/>
          <w:marRight w:val="0"/>
          <w:marTop w:val="0"/>
          <w:marBottom w:val="0"/>
          <w:divBdr>
            <w:top w:val="none" w:sz="0" w:space="0" w:color="auto"/>
            <w:left w:val="none" w:sz="0" w:space="0" w:color="auto"/>
            <w:bottom w:val="none" w:sz="0" w:space="0" w:color="auto"/>
            <w:right w:val="none" w:sz="0" w:space="0" w:color="auto"/>
          </w:divBdr>
        </w:div>
        <w:div w:id="1277710533">
          <w:marLeft w:val="0"/>
          <w:marRight w:val="0"/>
          <w:marTop w:val="0"/>
          <w:marBottom w:val="0"/>
          <w:divBdr>
            <w:top w:val="none" w:sz="0" w:space="0" w:color="auto"/>
            <w:left w:val="none" w:sz="0" w:space="0" w:color="auto"/>
            <w:bottom w:val="none" w:sz="0" w:space="0" w:color="auto"/>
            <w:right w:val="none" w:sz="0" w:space="0" w:color="auto"/>
          </w:divBdr>
        </w:div>
        <w:div w:id="1284458173">
          <w:marLeft w:val="0"/>
          <w:marRight w:val="0"/>
          <w:marTop w:val="0"/>
          <w:marBottom w:val="0"/>
          <w:divBdr>
            <w:top w:val="none" w:sz="0" w:space="0" w:color="auto"/>
            <w:left w:val="none" w:sz="0" w:space="0" w:color="auto"/>
            <w:bottom w:val="none" w:sz="0" w:space="0" w:color="auto"/>
            <w:right w:val="none" w:sz="0" w:space="0" w:color="auto"/>
          </w:divBdr>
        </w:div>
        <w:div w:id="1348874071">
          <w:marLeft w:val="0"/>
          <w:marRight w:val="0"/>
          <w:marTop w:val="0"/>
          <w:marBottom w:val="0"/>
          <w:divBdr>
            <w:top w:val="none" w:sz="0" w:space="0" w:color="auto"/>
            <w:left w:val="none" w:sz="0" w:space="0" w:color="auto"/>
            <w:bottom w:val="none" w:sz="0" w:space="0" w:color="auto"/>
            <w:right w:val="none" w:sz="0" w:space="0" w:color="auto"/>
          </w:divBdr>
        </w:div>
        <w:div w:id="1460760629">
          <w:marLeft w:val="0"/>
          <w:marRight w:val="0"/>
          <w:marTop w:val="0"/>
          <w:marBottom w:val="0"/>
          <w:divBdr>
            <w:top w:val="none" w:sz="0" w:space="0" w:color="auto"/>
            <w:left w:val="none" w:sz="0" w:space="0" w:color="auto"/>
            <w:bottom w:val="none" w:sz="0" w:space="0" w:color="auto"/>
            <w:right w:val="none" w:sz="0" w:space="0" w:color="auto"/>
          </w:divBdr>
        </w:div>
        <w:div w:id="1501384979">
          <w:marLeft w:val="0"/>
          <w:marRight w:val="0"/>
          <w:marTop w:val="0"/>
          <w:marBottom w:val="0"/>
          <w:divBdr>
            <w:top w:val="none" w:sz="0" w:space="0" w:color="auto"/>
            <w:left w:val="none" w:sz="0" w:space="0" w:color="auto"/>
            <w:bottom w:val="none" w:sz="0" w:space="0" w:color="auto"/>
            <w:right w:val="none" w:sz="0" w:space="0" w:color="auto"/>
          </w:divBdr>
        </w:div>
        <w:div w:id="1581795237">
          <w:marLeft w:val="0"/>
          <w:marRight w:val="0"/>
          <w:marTop w:val="0"/>
          <w:marBottom w:val="0"/>
          <w:divBdr>
            <w:top w:val="none" w:sz="0" w:space="0" w:color="auto"/>
            <w:left w:val="none" w:sz="0" w:space="0" w:color="auto"/>
            <w:bottom w:val="none" w:sz="0" w:space="0" w:color="auto"/>
            <w:right w:val="none" w:sz="0" w:space="0" w:color="auto"/>
          </w:divBdr>
        </w:div>
        <w:div w:id="2008701537">
          <w:marLeft w:val="0"/>
          <w:marRight w:val="0"/>
          <w:marTop w:val="0"/>
          <w:marBottom w:val="0"/>
          <w:divBdr>
            <w:top w:val="none" w:sz="0" w:space="0" w:color="auto"/>
            <w:left w:val="none" w:sz="0" w:space="0" w:color="auto"/>
            <w:bottom w:val="none" w:sz="0" w:space="0" w:color="auto"/>
            <w:right w:val="none" w:sz="0" w:space="0" w:color="auto"/>
          </w:divBdr>
        </w:div>
      </w:divsChild>
    </w:div>
    <w:div w:id="593443895">
      <w:bodyDiv w:val="1"/>
      <w:marLeft w:val="0"/>
      <w:marRight w:val="0"/>
      <w:marTop w:val="0"/>
      <w:marBottom w:val="0"/>
      <w:divBdr>
        <w:top w:val="none" w:sz="0" w:space="0" w:color="auto"/>
        <w:left w:val="none" w:sz="0" w:space="0" w:color="auto"/>
        <w:bottom w:val="none" w:sz="0" w:space="0" w:color="auto"/>
        <w:right w:val="none" w:sz="0" w:space="0" w:color="auto"/>
      </w:divBdr>
    </w:div>
    <w:div w:id="613024856">
      <w:bodyDiv w:val="1"/>
      <w:marLeft w:val="0"/>
      <w:marRight w:val="0"/>
      <w:marTop w:val="0"/>
      <w:marBottom w:val="0"/>
      <w:divBdr>
        <w:top w:val="none" w:sz="0" w:space="0" w:color="auto"/>
        <w:left w:val="none" w:sz="0" w:space="0" w:color="auto"/>
        <w:bottom w:val="none" w:sz="0" w:space="0" w:color="auto"/>
        <w:right w:val="none" w:sz="0" w:space="0" w:color="auto"/>
      </w:divBdr>
    </w:div>
    <w:div w:id="618922982">
      <w:bodyDiv w:val="1"/>
      <w:marLeft w:val="0"/>
      <w:marRight w:val="0"/>
      <w:marTop w:val="0"/>
      <w:marBottom w:val="0"/>
      <w:divBdr>
        <w:top w:val="none" w:sz="0" w:space="0" w:color="auto"/>
        <w:left w:val="none" w:sz="0" w:space="0" w:color="auto"/>
        <w:bottom w:val="none" w:sz="0" w:space="0" w:color="auto"/>
        <w:right w:val="none" w:sz="0" w:space="0" w:color="auto"/>
      </w:divBdr>
      <w:divsChild>
        <w:div w:id="94373742">
          <w:marLeft w:val="0"/>
          <w:marRight w:val="0"/>
          <w:marTop w:val="0"/>
          <w:marBottom w:val="0"/>
          <w:divBdr>
            <w:top w:val="none" w:sz="0" w:space="0" w:color="auto"/>
            <w:left w:val="none" w:sz="0" w:space="0" w:color="auto"/>
            <w:bottom w:val="none" w:sz="0" w:space="0" w:color="auto"/>
            <w:right w:val="none" w:sz="0" w:space="0" w:color="auto"/>
          </w:divBdr>
        </w:div>
        <w:div w:id="540942729">
          <w:marLeft w:val="0"/>
          <w:marRight w:val="0"/>
          <w:marTop w:val="0"/>
          <w:marBottom w:val="0"/>
          <w:divBdr>
            <w:top w:val="none" w:sz="0" w:space="0" w:color="auto"/>
            <w:left w:val="none" w:sz="0" w:space="0" w:color="auto"/>
            <w:bottom w:val="none" w:sz="0" w:space="0" w:color="auto"/>
            <w:right w:val="none" w:sz="0" w:space="0" w:color="auto"/>
          </w:divBdr>
        </w:div>
        <w:div w:id="581139610">
          <w:marLeft w:val="0"/>
          <w:marRight w:val="0"/>
          <w:marTop w:val="0"/>
          <w:marBottom w:val="0"/>
          <w:divBdr>
            <w:top w:val="none" w:sz="0" w:space="0" w:color="auto"/>
            <w:left w:val="none" w:sz="0" w:space="0" w:color="auto"/>
            <w:bottom w:val="none" w:sz="0" w:space="0" w:color="auto"/>
            <w:right w:val="none" w:sz="0" w:space="0" w:color="auto"/>
          </w:divBdr>
        </w:div>
        <w:div w:id="1243107378">
          <w:marLeft w:val="0"/>
          <w:marRight w:val="0"/>
          <w:marTop w:val="0"/>
          <w:marBottom w:val="0"/>
          <w:divBdr>
            <w:top w:val="none" w:sz="0" w:space="0" w:color="auto"/>
            <w:left w:val="none" w:sz="0" w:space="0" w:color="auto"/>
            <w:bottom w:val="none" w:sz="0" w:space="0" w:color="auto"/>
            <w:right w:val="none" w:sz="0" w:space="0" w:color="auto"/>
          </w:divBdr>
        </w:div>
      </w:divsChild>
    </w:div>
    <w:div w:id="635456234">
      <w:bodyDiv w:val="1"/>
      <w:marLeft w:val="0"/>
      <w:marRight w:val="0"/>
      <w:marTop w:val="0"/>
      <w:marBottom w:val="0"/>
      <w:divBdr>
        <w:top w:val="none" w:sz="0" w:space="0" w:color="auto"/>
        <w:left w:val="none" w:sz="0" w:space="0" w:color="auto"/>
        <w:bottom w:val="none" w:sz="0" w:space="0" w:color="auto"/>
        <w:right w:val="none" w:sz="0" w:space="0" w:color="auto"/>
      </w:divBdr>
      <w:divsChild>
        <w:div w:id="717977958">
          <w:marLeft w:val="0"/>
          <w:marRight w:val="0"/>
          <w:marTop w:val="0"/>
          <w:marBottom w:val="0"/>
          <w:divBdr>
            <w:top w:val="none" w:sz="0" w:space="0" w:color="auto"/>
            <w:left w:val="none" w:sz="0" w:space="0" w:color="auto"/>
            <w:bottom w:val="none" w:sz="0" w:space="0" w:color="auto"/>
            <w:right w:val="none" w:sz="0" w:space="0" w:color="auto"/>
          </w:divBdr>
          <w:divsChild>
            <w:div w:id="1068572665">
              <w:marLeft w:val="0"/>
              <w:marRight w:val="0"/>
              <w:marTop w:val="0"/>
              <w:marBottom w:val="0"/>
              <w:divBdr>
                <w:top w:val="none" w:sz="0" w:space="0" w:color="auto"/>
                <w:left w:val="none" w:sz="0" w:space="0" w:color="auto"/>
                <w:bottom w:val="none" w:sz="0" w:space="0" w:color="auto"/>
                <w:right w:val="none" w:sz="0" w:space="0" w:color="auto"/>
              </w:divBdr>
            </w:div>
            <w:div w:id="1568496414">
              <w:marLeft w:val="0"/>
              <w:marRight w:val="0"/>
              <w:marTop w:val="0"/>
              <w:marBottom w:val="0"/>
              <w:divBdr>
                <w:top w:val="none" w:sz="0" w:space="0" w:color="auto"/>
                <w:left w:val="none" w:sz="0" w:space="0" w:color="auto"/>
                <w:bottom w:val="none" w:sz="0" w:space="0" w:color="auto"/>
                <w:right w:val="none" w:sz="0" w:space="0" w:color="auto"/>
              </w:divBdr>
            </w:div>
          </w:divsChild>
        </w:div>
        <w:div w:id="1963266767">
          <w:marLeft w:val="0"/>
          <w:marRight w:val="0"/>
          <w:marTop w:val="0"/>
          <w:marBottom w:val="0"/>
          <w:divBdr>
            <w:top w:val="none" w:sz="0" w:space="0" w:color="auto"/>
            <w:left w:val="none" w:sz="0" w:space="0" w:color="auto"/>
            <w:bottom w:val="none" w:sz="0" w:space="0" w:color="auto"/>
            <w:right w:val="none" w:sz="0" w:space="0" w:color="auto"/>
          </w:divBdr>
          <w:divsChild>
            <w:div w:id="18598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6475">
      <w:bodyDiv w:val="1"/>
      <w:marLeft w:val="0"/>
      <w:marRight w:val="0"/>
      <w:marTop w:val="0"/>
      <w:marBottom w:val="0"/>
      <w:divBdr>
        <w:top w:val="none" w:sz="0" w:space="0" w:color="auto"/>
        <w:left w:val="none" w:sz="0" w:space="0" w:color="auto"/>
        <w:bottom w:val="none" w:sz="0" w:space="0" w:color="auto"/>
        <w:right w:val="none" w:sz="0" w:space="0" w:color="auto"/>
      </w:divBdr>
    </w:div>
    <w:div w:id="729184399">
      <w:bodyDiv w:val="1"/>
      <w:marLeft w:val="0"/>
      <w:marRight w:val="0"/>
      <w:marTop w:val="0"/>
      <w:marBottom w:val="0"/>
      <w:divBdr>
        <w:top w:val="none" w:sz="0" w:space="0" w:color="auto"/>
        <w:left w:val="none" w:sz="0" w:space="0" w:color="auto"/>
        <w:bottom w:val="none" w:sz="0" w:space="0" w:color="auto"/>
        <w:right w:val="none" w:sz="0" w:space="0" w:color="auto"/>
      </w:divBdr>
      <w:divsChild>
        <w:div w:id="987788372">
          <w:marLeft w:val="0"/>
          <w:marRight w:val="0"/>
          <w:marTop w:val="0"/>
          <w:marBottom w:val="0"/>
          <w:divBdr>
            <w:top w:val="none" w:sz="0" w:space="0" w:color="auto"/>
            <w:left w:val="none" w:sz="0" w:space="0" w:color="auto"/>
            <w:bottom w:val="none" w:sz="0" w:space="0" w:color="auto"/>
            <w:right w:val="none" w:sz="0" w:space="0" w:color="auto"/>
          </w:divBdr>
          <w:divsChild>
            <w:div w:id="1478183202">
              <w:marLeft w:val="0"/>
              <w:marRight w:val="0"/>
              <w:marTop w:val="0"/>
              <w:marBottom w:val="0"/>
              <w:divBdr>
                <w:top w:val="none" w:sz="0" w:space="0" w:color="auto"/>
                <w:left w:val="none" w:sz="0" w:space="0" w:color="auto"/>
                <w:bottom w:val="none" w:sz="0" w:space="0" w:color="auto"/>
                <w:right w:val="none" w:sz="0" w:space="0" w:color="auto"/>
              </w:divBdr>
            </w:div>
            <w:div w:id="1927036855">
              <w:marLeft w:val="0"/>
              <w:marRight w:val="0"/>
              <w:marTop w:val="0"/>
              <w:marBottom w:val="0"/>
              <w:divBdr>
                <w:top w:val="none" w:sz="0" w:space="0" w:color="auto"/>
                <w:left w:val="none" w:sz="0" w:space="0" w:color="auto"/>
                <w:bottom w:val="none" w:sz="0" w:space="0" w:color="auto"/>
                <w:right w:val="none" w:sz="0" w:space="0" w:color="auto"/>
              </w:divBdr>
            </w:div>
            <w:div w:id="1930456619">
              <w:marLeft w:val="0"/>
              <w:marRight w:val="0"/>
              <w:marTop w:val="0"/>
              <w:marBottom w:val="0"/>
              <w:divBdr>
                <w:top w:val="none" w:sz="0" w:space="0" w:color="auto"/>
                <w:left w:val="none" w:sz="0" w:space="0" w:color="auto"/>
                <w:bottom w:val="none" w:sz="0" w:space="0" w:color="auto"/>
                <w:right w:val="none" w:sz="0" w:space="0" w:color="auto"/>
              </w:divBdr>
            </w:div>
          </w:divsChild>
        </w:div>
        <w:div w:id="1409157305">
          <w:marLeft w:val="0"/>
          <w:marRight w:val="0"/>
          <w:marTop w:val="0"/>
          <w:marBottom w:val="0"/>
          <w:divBdr>
            <w:top w:val="none" w:sz="0" w:space="0" w:color="auto"/>
            <w:left w:val="none" w:sz="0" w:space="0" w:color="auto"/>
            <w:bottom w:val="none" w:sz="0" w:space="0" w:color="auto"/>
            <w:right w:val="none" w:sz="0" w:space="0" w:color="auto"/>
          </w:divBdr>
          <w:divsChild>
            <w:div w:id="532766841">
              <w:marLeft w:val="0"/>
              <w:marRight w:val="0"/>
              <w:marTop w:val="0"/>
              <w:marBottom w:val="0"/>
              <w:divBdr>
                <w:top w:val="none" w:sz="0" w:space="0" w:color="auto"/>
                <w:left w:val="none" w:sz="0" w:space="0" w:color="auto"/>
                <w:bottom w:val="none" w:sz="0" w:space="0" w:color="auto"/>
                <w:right w:val="none" w:sz="0" w:space="0" w:color="auto"/>
              </w:divBdr>
            </w:div>
            <w:div w:id="677659518">
              <w:marLeft w:val="0"/>
              <w:marRight w:val="0"/>
              <w:marTop w:val="0"/>
              <w:marBottom w:val="0"/>
              <w:divBdr>
                <w:top w:val="none" w:sz="0" w:space="0" w:color="auto"/>
                <w:left w:val="none" w:sz="0" w:space="0" w:color="auto"/>
                <w:bottom w:val="none" w:sz="0" w:space="0" w:color="auto"/>
                <w:right w:val="none" w:sz="0" w:space="0" w:color="auto"/>
              </w:divBdr>
            </w:div>
            <w:div w:id="1446658278">
              <w:marLeft w:val="0"/>
              <w:marRight w:val="0"/>
              <w:marTop w:val="0"/>
              <w:marBottom w:val="0"/>
              <w:divBdr>
                <w:top w:val="none" w:sz="0" w:space="0" w:color="auto"/>
                <w:left w:val="none" w:sz="0" w:space="0" w:color="auto"/>
                <w:bottom w:val="none" w:sz="0" w:space="0" w:color="auto"/>
                <w:right w:val="none" w:sz="0" w:space="0" w:color="auto"/>
              </w:divBdr>
            </w:div>
          </w:divsChild>
        </w:div>
        <w:div w:id="1963612576">
          <w:marLeft w:val="0"/>
          <w:marRight w:val="0"/>
          <w:marTop w:val="0"/>
          <w:marBottom w:val="0"/>
          <w:divBdr>
            <w:top w:val="none" w:sz="0" w:space="0" w:color="auto"/>
            <w:left w:val="none" w:sz="0" w:space="0" w:color="auto"/>
            <w:bottom w:val="none" w:sz="0" w:space="0" w:color="auto"/>
            <w:right w:val="none" w:sz="0" w:space="0" w:color="auto"/>
          </w:divBdr>
        </w:div>
      </w:divsChild>
    </w:div>
    <w:div w:id="765542203">
      <w:bodyDiv w:val="1"/>
      <w:marLeft w:val="0"/>
      <w:marRight w:val="0"/>
      <w:marTop w:val="0"/>
      <w:marBottom w:val="0"/>
      <w:divBdr>
        <w:top w:val="none" w:sz="0" w:space="0" w:color="auto"/>
        <w:left w:val="none" w:sz="0" w:space="0" w:color="auto"/>
        <w:bottom w:val="none" w:sz="0" w:space="0" w:color="auto"/>
        <w:right w:val="none" w:sz="0" w:space="0" w:color="auto"/>
      </w:divBdr>
      <w:divsChild>
        <w:div w:id="187917140">
          <w:marLeft w:val="0"/>
          <w:marRight w:val="0"/>
          <w:marTop w:val="0"/>
          <w:marBottom w:val="0"/>
          <w:divBdr>
            <w:top w:val="none" w:sz="0" w:space="0" w:color="auto"/>
            <w:left w:val="none" w:sz="0" w:space="0" w:color="auto"/>
            <w:bottom w:val="none" w:sz="0" w:space="0" w:color="auto"/>
            <w:right w:val="none" w:sz="0" w:space="0" w:color="auto"/>
          </w:divBdr>
          <w:divsChild>
            <w:div w:id="210775133">
              <w:marLeft w:val="0"/>
              <w:marRight w:val="0"/>
              <w:marTop w:val="0"/>
              <w:marBottom w:val="0"/>
              <w:divBdr>
                <w:top w:val="none" w:sz="0" w:space="0" w:color="auto"/>
                <w:left w:val="none" w:sz="0" w:space="0" w:color="auto"/>
                <w:bottom w:val="none" w:sz="0" w:space="0" w:color="auto"/>
                <w:right w:val="none" w:sz="0" w:space="0" w:color="auto"/>
              </w:divBdr>
            </w:div>
            <w:div w:id="380056938">
              <w:marLeft w:val="0"/>
              <w:marRight w:val="0"/>
              <w:marTop w:val="0"/>
              <w:marBottom w:val="0"/>
              <w:divBdr>
                <w:top w:val="none" w:sz="0" w:space="0" w:color="auto"/>
                <w:left w:val="none" w:sz="0" w:space="0" w:color="auto"/>
                <w:bottom w:val="none" w:sz="0" w:space="0" w:color="auto"/>
                <w:right w:val="none" w:sz="0" w:space="0" w:color="auto"/>
              </w:divBdr>
            </w:div>
            <w:div w:id="984773638">
              <w:marLeft w:val="0"/>
              <w:marRight w:val="0"/>
              <w:marTop w:val="0"/>
              <w:marBottom w:val="0"/>
              <w:divBdr>
                <w:top w:val="none" w:sz="0" w:space="0" w:color="auto"/>
                <w:left w:val="none" w:sz="0" w:space="0" w:color="auto"/>
                <w:bottom w:val="none" w:sz="0" w:space="0" w:color="auto"/>
                <w:right w:val="none" w:sz="0" w:space="0" w:color="auto"/>
              </w:divBdr>
            </w:div>
            <w:div w:id="1451122459">
              <w:marLeft w:val="0"/>
              <w:marRight w:val="0"/>
              <w:marTop w:val="0"/>
              <w:marBottom w:val="0"/>
              <w:divBdr>
                <w:top w:val="none" w:sz="0" w:space="0" w:color="auto"/>
                <w:left w:val="none" w:sz="0" w:space="0" w:color="auto"/>
                <w:bottom w:val="none" w:sz="0" w:space="0" w:color="auto"/>
                <w:right w:val="none" w:sz="0" w:space="0" w:color="auto"/>
              </w:divBdr>
            </w:div>
            <w:div w:id="1697920671">
              <w:marLeft w:val="0"/>
              <w:marRight w:val="0"/>
              <w:marTop w:val="0"/>
              <w:marBottom w:val="0"/>
              <w:divBdr>
                <w:top w:val="none" w:sz="0" w:space="0" w:color="auto"/>
                <w:left w:val="none" w:sz="0" w:space="0" w:color="auto"/>
                <w:bottom w:val="none" w:sz="0" w:space="0" w:color="auto"/>
                <w:right w:val="none" w:sz="0" w:space="0" w:color="auto"/>
              </w:divBdr>
            </w:div>
          </w:divsChild>
        </w:div>
        <w:div w:id="232932561">
          <w:marLeft w:val="0"/>
          <w:marRight w:val="0"/>
          <w:marTop w:val="0"/>
          <w:marBottom w:val="0"/>
          <w:divBdr>
            <w:top w:val="none" w:sz="0" w:space="0" w:color="auto"/>
            <w:left w:val="none" w:sz="0" w:space="0" w:color="auto"/>
            <w:bottom w:val="none" w:sz="0" w:space="0" w:color="auto"/>
            <w:right w:val="none" w:sz="0" w:space="0" w:color="auto"/>
          </w:divBdr>
          <w:divsChild>
            <w:div w:id="864517605">
              <w:marLeft w:val="0"/>
              <w:marRight w:val="0"/>
              <w:marTop w:val="0"/>
              <w:marBottom w:val="0"/>
              <w:divBdr>
                <w:top w:val="none" w:sz="0" w:space="0" w:color="auto"/>
                <w:left w:val="none" w:sz="0" w:space="0" w:color="auto"/>
                <w:bottom w:val="none" w:sz="0" w:space="0" w:color="auto"/>
                <w:right w:val="none" w:sz="0" w:space="0" w:color="auto"/>
              </w:divBdr>
            </w:div>
            <w:div w:id="1477915899">
              <w:marLeft w:val="0"/>
              <w:marRight w:val="0"/>
              <w:marTop w:val="0"/>
              <w:marBottom w:val="0"/>
              <w:divBdr>
                <w:top w:val="none" w:sz="0" w:space="0" w:color="auto"/>
                <w:left w:val="none" w:sz="0" w:space="0" w:color="auto"/>
                <w:bottom w:val="none" w:sz="0" w:space="0" w:color="auto"/>
                <w:right w:val="none" w:sz="0" w:space="0" w:color="auto"/>
              </w:divBdr>
            </w:div>
            <w:div w:id="1887720533">
              <w:marLeft w:val="0"/>
              <w:marRight w:val="0"/>
              <w:marTop w:val="0"/>
              <w:marBottom w:val="0"/>
              <w:divBdr>
                <w:top w:val="none" w:sz="0" w:space="0" w:color="auto"/>
                <w:left w:val="none" w:sz="0" w:space="0" w:color="auto"/>
                <w:bottom w:val="none" w:sz="0" w:space="0" w:color="auto"/>
                <w:right w:val="none" w:sz="0" w:space="0" w:color="auto"/>
              </w:divBdr>
            </w:div>
          </w:divsChild>
        </w:div>
        <w:div w:id="692346415">
          <w:marLeft w:val="0"/>
          <w:marRight w:val="0"/>
          <w:marTop w:val="0"/>
          <w:marBottom w:val="0"/>
          <w:divBdr>
            <w:top w:val="none" w:sz="0" w:space="0" w:color="auto"/>
            <w:left w:val="none" w:sz="0" w:space="0" w:color="auto"/>
            <w:bottom w:val="none" w:sz="0" w:space="0" w:color="auto"/>
            <w:right w:val="none" w:sz="0" w:space="0" w:color="auto"/>
          </w:divBdr>
          <w:divsChild>
            <w:div w:id="440076513">
              <w:marLeft w:val="0"/>
              <w:marRight w:val="0"/>
              <w:marTop w:val="0"/>
              <w:marBottom w:val="0"/>
              <w:divBdr>
                <w:top w:val="none" w:sz="0" w:space="0" w:color="auto"/>
                <w:left w:val="none" w:sz="0" w:space="0" w:color="auto"/>
                <w:bottom w:val="none" w:sz="0" w:space="0" w:color="auto"/>
                <w:right w:val="none" w:sz="0" w:space="0" w:color="auto"/>
              </w:divBdr>
            </w:div>
            <w:div w:id="699477750">
              <w:marLeft w:val="0"/>
              <w:marRight w:val="0"/>
              <w:marTop w:val="0"/>
              <w:marBottom w:val="0"/>
              <w:divBdr>
                <w:top w:val="none" w:sz="0" w:space="0" w:color="auto"/>
                <w:left w:val="none" w:sz="0" w:space="0" w:color="auto"/>
                <w:bottom w:val="none" w:sz="0" w:space="0" w:color="auto"/>
                <w:right w:val="none" w:sz="0" w:space="0" w:color="auto"/>
              </w:divBdr>
            </w:div>
            <w:div w:id="934291213">
              <w:marLeft w:val="0"/>
              <w:marRight w:val="0"/>
              <w:marTop w:val="0"/>
              <w:marBottom w:val="0"/>
              <w:divBdr>
                <w:top w:val="none" w:sz="0" w:space="0" w:color="auto"/>
                <w:left w:val="none" w:sz="0" w:space="0" w:color="auto"/>
                <w:bottom w:val="none" w:sz="0" w:space="0" w:color="auto"/>
                <w:right w:val="none" w:sz="0" w:space="0" w:color="auto"/>
              </w:divBdr>
            </w:div>
            <w:div w:id="19866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0090">
      <w:bodyDiv w:val="1"/>
      <w:marLeft w:val="0"/>
      <w:marRight w:val="0"/>
      <w:marTop w:val="0"/>
      <w:marBottom w:val="0"/>
      <w:divBdr>
        <w:top w:val="none" w:sz="0" w:space="0" w:color="auto"/>
        <w:left w:val="none" w:sz="0" w:space="0" w:color="auto"/>
        <w:bottom w:val="none" w:sz="0" w:space="0" w:color="auto"/>
        <w:right w:val="none" w:sz="0" w:space="0" w:color="auto"/>
      </w:divBdr>
    </w:div>
    <w:div w:id="806320787">
      <w:bodyDiv w:val="1"/>
      <w:marLeft w:val="0"/>
      <w:marRight w:val="0"/>
      <w:marTop w:val="0"/>
      <w:marBottom w:val="0"/>
      <w:divBdr>
        <w:top w:val="none" w:sz="0" w:space="0" w:color="auto"/>
        <w:left w:val="none" w:sz="0" w:space="0" w:color="auto"/>
        <w:bottom w:val="none" w:sz="0" w:space="0" w:color="auto"/>
        <w:right w:val="none" w:sz="0" w:space="0" w:color="auto"/>
      </w:divBdr>
      <w:divsChild>
        <w:div w:id="1129515266">
          <w:marLeft w:val="0"/>
          <w:marRight w:val="0"/>
          <w:marTop w:val="0"/>
          <w:marBottom w:val="0"/>
          <w:divBdr>
            <w:top w:val="none" w:sz="0" w:space="0" w:color="auto"/>
            <w:left w:val="none" w:sz="0" w:space="0" w:color="auto"/>
            <w:bottom w:val="none" w:sz="0" w:space="0" w:color="auto"/>
            <w:right w:val="none" w:sz="0" w:space="0" w:color="auto"/>
          </w:divBdr>
          <w:divsChild>
            <w:div w:id="251403255">
              <w:marLeft w:val="0"/>
              <w:marRight w:val="0"/>
              <w:marTop w:val="0"/>
              <w:marBottom w:val="0"/>
              <w:divBdr>
                <w:top w:val="none" w:sz="0" w:space="0" w:color="auto"/>
                <w:left w:val="none" w:sz="0" w:space="0" w:color="auto"/>
                <w:bottom w:val="none" w:sz="0" w:space="0" w:color="auto"/>
                <w:right w:val="none" w:sz="0" w:space="0" w:color="auto"/>
              </w:divBdr>
            </w:div>
            <w:div w:id="1664501943">
              <w:marLeft w:val="0"/>
              <w:marRight w:val="0"/>
              <w:marTop w:val="0"/>
              <w:marBottom w:val="0"/>
              <w:divBdr>
                <w:top w:val="none" w:sz="0" w:space="0" w:color="auto"/>
                <w:left w:val="none" w:sz="0" w:space="0" w:color="auto"/>
                <w:bottom w:val="none" w:sz="0" w:space="0" w:color="auto"/>
                <w:right w:val="none" w:sz="0" w:space="0" w:color="auto"/>
              </w:divBdr>
            </w:div>
          </w:divsChild>
        </w:div>
        <w:div w:id="1719666336">
          <w:marLeft w:val="0"/>
          <w:marRight w:val="0"/>
          <w:marTop w:val="0"/>
          <w:marBottom w:val="0"/>
          <w:divBdr>
            <w:top w:val="none" w:sz="0" w:space="0" w:color="auto"/>
            <w:left w:val="none" w:sz="0" w:space="0" w:color="auto"/>
            <w:bottom w:val="none" w:sz="0" w:space="0" w:color="auto"/>
            <w:right w:val="none" w:sz="0" w:space="0" w:color="auto"/>
          </w:divBdr>
          <w:divsChild>
            <w:div w:id="10849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1898">
      <w:bodyDiv w:val="1"/>
      <w:marLeft w:val="0"/>
      <w:marRight w:val="0"/>
      <w:marTop w:val="0"/>
      <w:marBottom w:val="0"/>
      <w:divBdr>
        <w:top w:val="none" w:sz="0" w:space="0" w:color="auto"/>
        <w:left w:val="none" w:sz="0" w:space="0" w:color="auto"/>
        <w:bottom w:val="none" w:sz="0" w:space="0" w:color="auto"/>
        <w:right w:val="none" w:sz="0" w:space="0" w:color="auto"/>
      </w:divBdr>
      <w:divsChild>
        <w:div w:id="28186980">
          <w:marLeft w:val="0"/>
          <w:marRight w:val="0"/>
          <w:marTop w:val="0"/>
          <w:marBottom w:val="0"/>
          <w:divBdr>
            <w:top w:val="none" w:sz="0" w:space="0" w:color="auto"/>
            <w:left w:val="none" w:sz="0" w:space="0" w:color="auto"/>
            <w:bottom w:val="none" w:sz="0" w:space="0" w:color="auto"/>
            <w:right w:val="none" w:sz="0" w:space="0" w:color="auto"/>
          </w:divBdr>
        </w:div>
        <w:div w:id="641153181">
          <w:marLeft w:val="0"/>
          <w:marRight w:val="0"/>
          <w:marTop w:val="0"/>
          <w:marBottom w:val="0"/>
          <w:divBdr>
            <w:top w:val="none" w:sz="0" w:space="0" w:color="auto"/>
            <w:left w:val="none" w:sz="0" w:space="0" w:color="auto"/>
            <w:bottom w:val="none" w:sz="0" w:space="0" w:color="auto"/>
            <w:right w:val="none" w:sz="0" w:space="0" w:color="auto"/>
          </w:divBdr>
        </w:div>
      </w:divsChild>
    </w:div>
    <w:div w:id="882670117">
      <w:bodyDiv w:val="1"/>
      <w:marLeft w:val="0"/>
      <w:marRight w:val="0"/>
      <w:marTop w:val="0"/>
      <w:marBottom w:val="0"/>
      <w:divBdr>
        <w:top w:val="none" w:sz="0" w:space="0" w:color="auto"/>
        <w:left w:val="none" w:sz="0" w:space="0" w:color="auto"/>
        <w:bottom w:val="none" w:sz="0" w:space="0" w:color="auto"/>
        <w:right w:val="none" w:sz="0" w:space="0" w:color="auto"/>
      </w:divBdr>
    </w:div>
    <w:div w:id="912088272">
      <w:bodyDiv w:val="1"/>
      <w:marLeft w:val="0"/>
      <w:marRight w:val="0"/>
      <w:marTop w:val="0"/>
      <w:marBottom w:val="0"/>
      <w:divBdr>
        <w:top w:val="none" w:sz="0" w:space="0" w:color="auto"/>
        <w:left w:val="none" w:sz="0" w:space="0" w:color="auto"/>
        <w:bottom w:val="none" w:sz="0" w:space="0" w:color="auto"/>
        <w:right w:val="none" w:sz="0" w:space="0" w:color="auto"/>
      </w:divBdr>
    </w:div>
    <w:div w:id="991442989">
      <w:bodyDiv w:val="1"/>
      <w:marLeft w:val="0"/>
      <w:marRight w:val="0"/>
      <w:marTop w:val="0"/>
      <w:marBottom w:val="0"/>
      <w:divBdr>
        <w:top w:val="none" w:sz="0" w:space="0" w:color="auto"/>
        <w:left w:val="none" w:sz="0" w:space="0" w:color="auto"/>
        <w:bottom w:val="none" w:sz="0" w:space="0" w:color="auto"/>
        <w:right w:val="none" w:sz="0" w:space="0" w:color="auto"/>
      </w:divBdr>
      <w:divsChild>
        <w:div w:id="634141044">
          <w:marLeft w:val="0"/>
          <w:marRight w:val="0"/>
          <w:marTop w:val="0"/>
          <w:marBottom w:val="0"/>
          <w:divBdr>
            <w:top w:val="none" w:sz="0" w:space="0" w:color="auto"/>
            <w:left w:val="none" w:sz="0" w:space="0" w:color="auto"/>
            <w:bottom w:val="none" w:sz="0" w:space="0" w:color="auto"/>
            <w:right w:val="none" w:sz="0" w:space="0" w:color="auto"/>
          </w:divBdr>
        </w:div>
        <w:div w:id="989751411">
          <w:marLeft w:val="0"/>
          <w:marRight w:val="0"/>
          <w:marTop w:val="0"/>
          <w:marBottom w:val="0"/>
          <w:divBdr>
            <w:top w:val="none" w:sz="0" w:space="0" w:color="auto"/>
            <w:left w:val="none" w:sz="0" w:space="0" w:color="auto"/>
            <w:bottom w:val="none" w:sz="0" w:space="0" w:color="auto"/>
            <w:right w:val="none" w:sz="0" w:space="0" w:color="auto"/>
          </w:divBdr>
        </w:div>
        <w:div w:id="1153834104">
          <w:marLeft w:val="0"/>
          <w:marRight w:val="0"/>
          <w:marTop w:val="0"/>
          <w:marBottom w:val="0"/>
          <w:divBdr>
            <w:top w:val="none" w:sz="0" w:space="0" w:color="auto"/>
            <w:left w:val="none" w:sz="0" w:space="0" w:color="auto"/>
            <w:bottom w:val="none" w:sz="0" w:space="0" w:color="auto"/>
            <w:right w:val="none" w:sz="0" w:space="0" w:color="auto"/>
          </w:divBdr>
        </w:div>
      </w:divsChild>
    </w:div>
    <w:div w:id="1011448114">
      <w:bodyDiv w:val="1"/>
      <w:marLeft w:val="0"/>
      <w:marRight w:val="0"/>
      <w:marTop w:val="0"/>
      <w:marBottom w:val="0"/>
      <w:divBdr>
        <w:top w:val="none" w:sz="0" w:space="0" w:color="auto"/>
        <w:left w:val="none" w:sz="0" w:space="0" w:color="auto"/>
        <w:bottom w:val="none" w:sz="0" w:space="0" w:color="auto"/>
        <w:right w:val="none" w:sz="0" w:space="0" w:color="auto"/>
      </w:divBdr>
      <w:divsChild>
        <w:div w:id="526875264">
          <w:marLeft w:val="0"/>
          <w:marRight w:val="0"/>
          <w:marTop w:val="0"/>
          <w:marBottom w:val="0"/>
          <w:divBdr>
            <w:top w:val="none" w:sz="0" w:space="0" w:color="auto"/>
            <w:left w:val="none" w:sz="0" w:space="0" w:color="auto"/>
            <w:bottom w:val="none" w:sz="0" w:space="0" w:color="auto"/>
            <w:right w:val="none" w:sz="0" w:space="0" w:color="auto"/>
          </w:divBdr>
        </w:div>
        <w:div w:id="530344723">
          <w:marLeft w:val="0"/>
          <w:marRight w:val="0"/>
          <w:marTop w:val="0"/>
          <w:marBottom w:val="0"/>
          <w:divBdr>
            <w:top w:val="none" w:sz="0" w:space="0" w:color="auto"/>
            <w:left w:val="none" w:sz="0" w:space="0" w:color="auto"/>
            <w:bottom w:val="none" w:sz="0" w:space="0" w:color="auto"/>
            <w:right w:val="none" w:sz="0" w:space="0" w:color="auto"/>
          </w:divBdr>
        </w:div>
        <w:div w:id="1349140099">
          <w:marLeft w:val="0"/>
          <w:marRight w:val="0"/>
          <w:marTop w:val="0"/>
          <w:marBottom w:val="0"/>
          <w:divBdr>
            <w:top w:val="none" w:sz="0" w:space="0" w:color="auto"/>
            <w:left w:val="none" w:sz="0" w:space="0" w:color="auto"/>
            <w:bottom w:val="none" w:sz="0" w:space="0" w:color="auto"/>
            <w:right w:val="none" w:sz="0" w:space="0" w:color="auto"/>
          </w:divBdr>
        </w:div>
        <w:div w:id="1396657536">
          <w:marLeft w:val="0"/>
          <w:marRight w:val="0"/>
          <w:marTop w:val="0"/>
          <w:marBottom w:val="0"/>
          <w:divBdr>
            <w:top w:val="none" w:sz="0" w:space="0" w:color="auto"/>
            <w:left w:val="none" w:sz="0" w:space="0" w:color="auto"/>
            <w:bottom w:val="none" w:sz="0" w:space="0" w:color="auto"/>
            <w:right w:val="none" w:sz="0" w:space="0" w:color="auto"/>
          </w:divBdr>
        </w:div>
      </w:divsChild>
    </w:div>
    <w:div w:id="1075543747">
      <w:bodyDiv w:val="1"/>
      <w:marLeft w:val="0"/>
      <w:marRight w:val="0"/>
      <w:marTop w:val="0"/>
      <w:marBottom w:val="0"/>
      <w:divBdr>
        <w:top w:val="none" w:sz="0" w:space="0" w:color="auto"/>
        <w:left w:val="none" w:sz="0" w:space="0" w:color="auto"/>
        <w:bottom w:val="none" w:sz="0" w:space="0" w:color="auto"/>
        <w:right w:val="none" w:sz="0" w:space="0" w:color="auto"/>
      </w:divBdr>
    </w:div>
    <w:div w:id="1119447107">
      <w:bodyDiv w:val="1"/>
      <w:marLeft w:val="0"/>
      <w:marRight w:val="0"/>
      <w:marTop w:val="0"/>
      <w:marBottom w:val="0"/>
      <w:divBdr>
        <w:top w:val="none" w:sz="0" w:space="0" w:color="auto"/>
        <w:left w:val="none" w:sz="0" w:space="0" w:color="auto"/>
        <w:bottom w:val="none" w:sz="0" w:space="0" w:color="auto"/>
        <w:right w:val="none" w:sz="0" w:space="0" w:color="auto"/>
      </w:divBdr>
    </w:div>
    <w:div w:id="1135954174">
      <w:bodyDiv w:val="1"/>
      <w:marLeft w:val="0"/>
      <w:marRight w:val="0"/>
      <w:marTop w:val="0"/>
      <w:marBottom w:val="0"/>
      <w:divBdr>
        <w:top w:val="none" w:sz="0" w:space="0" w:color="auto"/>
        <w:left w:val="none" w:sz="0" w:space="0" w:color="auto"/>
        <w:bottom w:val="none" w:sz="0" w:space="0" w:color="auto"/>
        <w:right w:val="none" w:sz="0" w:space="0" w:color="auto"/>
      </w:divBdr>
    </w:div>
    <w:div w:id="1147405269">
      <w:bodyDiv w:val="1"/>
      <w:marLeft w:val="0"/>
      <w:marRight w:val="0"/>
      <w:marTop w:val="0"/>
      <w:marBottom w:val="0"/>
      <w:divBdr>
        <w:top w:val="none" w:sz="0" w:space="0" w:color="auto"/>
        <w:left w:val="none" w:sz="0" w:space="0" w:color="auto"/>
        <w:bottom w:val="none" w:sz="0" w:space="0" w:color="auto"/>
        <w:right w:val="none" w:sz="0" w:space="0" w:color="auto"/>
      </w:divBdr>
    </w:div>
    <w:div w:id="1190484625">
      <w:bodyDiv w:val="1"/>
      <w:marLeft w:val="0"/>
      <w:marRight w:val="0"/>
      <w:marTop w:val="0"/>
      <w:marBottom w:val="0"/>
      <w:divBdr>
        <w:top w:val="none" w:sz="0" w:space="0" w:color="auto"/>
        <w:left w:val="none" w:sz="0" w:space="0" w:color="auto"/>
        <w:bottom w:val="none" w:sz="0" w:space="0" w:color="auto"/>
        <w:right w:val="none" w:sz="0" w:space="0" w:color="auto"/>
      </w:divBdr>
      <w:divsChild>
        <w:div w:id="1482038266">
          <w:marLeft w:val="0"/>
          <w:marRight w:val="0"/>
          <w:marTop w:val="0"/>
          <w:marBottom w:val="0"/>
          <w:divBdr>
            <w:top w:val="none" w:sz="0" w:space="0" w:color="auto"/>
            <w:left w:val="none" w:sz="0" w:space="0" w:color="auto"/>
            <w:bottom w:val="none" w:sz="0" w:space="0" w:color="auto"/>
            <w:right w:val="none" w:sz="0" w:space="0" w:color="auto"/>
          </w:divBdr>
          <w:divsChild>
            <w:div w:id="1459571777">
              <w:marLeft w:val="0"/>
              <w:marRight w:val="0"/>
              <w:marTop w:val="0"/>
              <w:marBottom w:val="0"/>
              <w:divBdr>
                <w:top w:val="none" w:sz="0" w:space="0" w:color="auto"/>
                <w:left w:val="none" w:sz="0" w:space="0" w:color="auto"/>
                <w:bottom w:val="none" w:sz="0" w:space="0" w:color="auto"/>
                <w:right w:val="none" w:sz="0" w:space="0" w:color="auto"/>
              </w:divBdr>
            </w:div>
            <w:div w:id="1708994185">
              <w:marLeft w:val="0"/>
              <w:marRight w:val="0"/>
              <w:marTop w:val="0"/>
              <w:marBottom w:val="0"/>
              <w:divBdr>
                <w:top w:val="none" w:sz="0" w:space="0" w:color="auto"/>
                <w:left w:val="none" w:sz="0" w:space="0" w:color="auto"/>
                <w:bottom w:val="none" w:sz="0" w:space="0" w:color="auto"/>
                <w:right w:val="none" w:sz="0" w:space="0" w:color="auto"/>
              </w:divBdr>
            </w:div>
            <w:div w:id="1732538769">
              <w:marLeft w:val="0"/>
              <w:marRight w:val="0"/>
              <w:marTop w:val="0"/>
              <w:marBottom w:val="0"/>
              <w:divBdr>
                <w:top w:val="none" w:sz="0" w:space="0" w:color="auto"/>
                <w:left w:val="none" w:sz="0" w:space="0" w:color="auto"/>
                <w:bottom w:val="none" w:sz="0" w:space="0" w:color="auto"/>
                <w:right w:val="none" w:sz="0" w:space="0" w:color="auto"/>
              </w:divBdr>
            </w:div>
          </w:divsChild>
        </w:div>
        <w:div w:id="1841966982">
          <w:marLeft w:val="0"/>
          <w:marRight w:val="0"/>
          <w:marTop w:val="0"/>
          <w:marBottom w:val="0"/>
          <w:divBdr>
            <w:top w:val="none" w:sz="0" w:space="0" w:color="auto"/>
            <w:left w:val="none" w:sz="0" w:space="0" w:color="auto"/>
            <w:bottom w:val="none" w:sz="0" w:space="0" w:color="auto"/>
            <w:right w:val="none" w:sz="0" w:space="0" w:color="auto"/>
          </w:divBdr>
          <w:divsChild>
            <w:div w:id="1163857563">
              <w:marLeft w:val="0"/>
              <w:marRight w:val="0"/>
              <w:marTop w:val="0"/>
              <w:marBottom w:val="0"/>
              <w:divBdr>
                <w:top w:val="none" w:sz="0" w:space="0" w:color="auto"/>
                <w:left w:val="none" w:sz="0" w:space="0" w:color="auto"/>
                <w:bottom w:val="none" w:sz="0" w:space="0" w:color="auto"/>
                <w:right w:val="none" w:sz="0" w:space="0" w:color="auto"/>
              </w:divBdr>
            </w:div>
            <w:div w:id="20044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812">
      <w:bodyDiv w:val="1"/>
      <w:marLeft w:val="0"/>
      <w:marRight w:val="0"/>
      <w:marTop w:val="0"/>
      <w:marBottom w:val="0"/>
      <w:divBdr>
        <w:top w:val="none" w:sz="0" w:space="0" w:color="auto"/>
        <w:left w:val="none" w:sz="0" w:space="0" w:color="auto"/>
        <w:bottom w:val="none" w:sz="0" w:space="0" w:color="auto"/>
        <w:right w:val="none" w:sz="0" w:space="0" w:color="auto"/>
      </w:divBdr>
      <w:divsChild>
        <w:div w:id="33161660">
          <w:marLeft w:val="0"/>
          <w:marRight w:val="0"/>
          <w:marTop w:val="0"/>
          <w:marBottom w:val="0"/>
          <w:divBdr>
            <w:top w:val="none" w:sz="0" w:space="0" w:color="auto"/>
            <w:left w:val="none" w:sz="0" w:space="0" w:color="auto"/>
            <w:bottom w:val="none" w:sz="0" w:space="0" w:color="auto"/>
            <w:right w:val="none" w:sz="0" w:space="0" w:color="auto"/>
          </w:divBdr>
        </w:div>
        <w:div w:id="92672746">
          <w:marLeft w:val="0"/>
          <w:marRight w:val="0"/>
          <w:marTop w:val="0"/>
          <w:marBottom w:val="0"/>
          <w:divBdr>
            <w:top w:val="none" w:sz="0" w:space="0" w:color="auto"/>
            <w:left w:val="none" w:sz="0" w:space="0" w:color="auto"/>
            <w:bottom w:val="none" w:sz="0" w:space="0" w:color="auto"/>
            <w:right w:val="none" w:sz="0" w:space="0" w:color="auto"/>
          </w:divBdr>
        </w:div>
        <w:div w:id="387001737">
          <w:marLeft w:val="0"/>
          <w:marRight w:val="0"/>
          <w:marTop w:val="0"/>
          <w:marBottom w:val="0"/>
          <w:divBdr>
            <w:top w:val="none" w:sz="0" w:space="0" w:color="auto"/>
            <w:left w:val="none" w:sz="0" w:space="0" w:color="auto"/>
            <w:bottom w:val="none" w:sz="0" w:space="0" w:color="auto"/>
            <w:right w:val="none" w:sz="0" w:space="0" w:color="auto"/>
          </w:divBdr>
        </w:div>
        <w:div w:id="912742155">
          <w:marLeft w:val="0"/>
          <w:marRight w:val="0"/>
          <w:marTop w:val="0"/>
          <w:marBottom w:val="0"/>
          <w:divBdr>
            <w:top w:val="none" w:sz="0" w:space="0" w:color="auto"/>
            <w:left w:val="none" w:sz="0" w:space="0" w:color="auto"/>
            <w:bottom w:val="none" w:sz="0" w:space="0" w:color="auto"/>
            <w:right w:val="none" w:sz="0" w:space="0" w:color="auto"/>
          </w:divBdr>
        </w:div>
        <w:div w:id="1100222992">
          <w:marLeft w:val="0"/>
          <w:marRight w:val="0"/>
          <w:marTop w:val="0"/>
          <w:marBottom w:val="0"/>
          <w:divBdr>
            <w:top w:val="none" w:sz="0" w:space="0" w:color="auto"/>
            <w:left w:val="none" w:sz="0" w:space="0" w:color="auto"/>
            <w:bottom w:val="none" w:sz="0" w:space="0" w:color="auto"/>
            <w:right w:val="none" w:sz="0" w:space="0" w:color="auto"/>
          </w:divBdr>
        </w:div>
        <w:div w:id="1156267354">
          <w:marLeft w:val="0"/>
          <w:marRight w:val="0"/>
          <w:marTop w:val="0"/>
          <w:marBottom w:val="0"/>
          <w:divBdr>
            <w:top w:val="none" w:sz="0" w:space="0" w:color="auto"/>
            <w:left w:val="none" w:sz="0" w:space="0" w:color="auto"/>
            <w:bottom w:val="none" w:sz="0" w:space="0" w:color="auto"/>
            <w:right w:val="none" w:sz="0" w:space="0" w:color="auto"/>
          </w:divBdr>
        </w:div>
        <w:div w:id="1210259754">
          <w:marLeft w:val="0"/>
          <w:marRight w:val="0"/>
          <w:marTop w:val="0"/>
          <w:marBottom w:val="0"/>
          <w:divBdr>
            <w:top w:val="none" w:sz="0" w:space="0" w:color="auto"/>
            <w:left w:val="none" w:sz="0" w:space="0" w:color="auto"/>
            <w:bottom w:val="none" w:sz="0" w:space="0" w:color="auto"/>
            <w:right w:val="none" w:sz="0" w:space="0" w:color="auto"/>
          </w:divBdr>
        </w:div>
        <w:div w:id="1216087522">
          <w:marLeft w:val="0"/>
          <w:marRight w:val="0"/>
          <w:marTop w:val="0"/>
          <w:marBottom w:val="0"/>
          <w:divBdr>
            <w:top w:val="none" w:sz="0" w:space="0" w:color="auto"/>
            <w:left w:val="none" w:sz="0" w:space="0" w:color="auto"/>
            <w:bottom w:val="none" w:sz="0" w:space="0" w:color="auto"/>
            <w:right w:val="none" w:sz="0" w:space="0" w:color="auto"/>
          </w:divBdr>
        </w:div>
        <w:div w:id="1323856109">
          <w:marLeft w:val="0"/>
          <w:marRight w:val="0"/>
          <w:marTop w:val="0"/>
          <w:marBottom w:val="0"/>
          <w:divBdr>
            <w:top w:val="none" w:sz="0" w:space="0" w:color="auto"/>
            <w:left w:val="none" w:sz="0" w:space="0" w:color="auto"/>
            <w:bottom w:val="none" w:sz="0" w:space="0" w:color="auto"/>
            <w:right w:val="none" w:sz="0" w:space="0" w:color="auto"/>
          </w:divBdr>
        </w:div>
        <w:div w:id="1335769391">
          <w:marLeft w:val="0"/>
          <w:marRight w:val="0"/>
          <w:marTop w:val="0"/>
          <w:marBottom w:val="0"/>
          <w:divBdr>
            <w:top w:val="none" w:sz="0" w:space="0" w:color="auto"/>
            <w:left w:val="none" w:sz="0" w:space="0" w:color="auto"/>
            <w:bottom w:val="none" w:sz="0" w:space="0" w:color="auto"/>
            <w:right w:val="none" w:sz="0" w:space="0" w:color="auto"/>
          </w:divBdr>
        </w:div>
        <w:div w:id="1434324360">
          <w:marLeft w:val="0"/>
          <w:marRight w:val="0"/>
          <w:marTop w:val="0"/>
          <w:marBottom w:val="0"/>
          <w:divBdr>
            <w:top w:val="none" w:sz="0" w:space="0" w:color="auto"/>
            <w:left w:val="none" w:sz="0" w:space="0" w:color="auto"/>
            <w:bottom w:val="none" w:sz="0" w:space="0" w:color="auto"/>
            <w:right w:val="none" w:sz="0" w:space="0" w:color="auto"/>
          </w:divBdr>
        </w:div>
        <w:div w:id="1466898378">
          <w:marLeft w:val="0"/>
          <w:marRight w:val="0"/>
          <w:marTop w:val="0"/>
          <w:marBottom w:val="0"/>
          <w:divBdr>
            <w:top w:val="none" w:sz="0" w:space="0" w:color="auto"/>
            <w:left w:val="none" w:sz="0" w:space="0" w:color="auto"/>
            <w:bottom w:val="none" w:sz="0" w:space="0" w:color="auto"/>
            <w:right w:val="none" w:sz="0" w:space="0" w:color="auto"/>
          </w:divBdr>
        </w:div>
        <w:div w:id="1659068881">
          <w:marLeft w:val="0"/>
          <w:marRight w:val="0"/>
          <w:marTop w:val="0"/>
          <w:marBottom w:val="0"/>
          <w:divBdr>
            <w:top w:val="none" w:sz="0" w:space="0" w:color="auto"/>
            <w:left w:val="none" w:sz="0" w:space="0" w:color="auto"/>
            <w:bottom w:val="none" w:sz="0" w:space="0" w:color="auto"/>
            <w:right w:val="none" w:sz="0" w:space="0" w:color="auto"/>
          </w:divBdr>
        </w:div>
        <w:div w:id="1823809697">
          <w:marLeft w:val="0"/>
          <w:marRight w:val="0"/>
          <w:marTop w:val="0"/>
          <w:marBottom w:val="0"/>
          <w:divBdr>
            <w:top w:val="none" w:sz="0" w:space="0" w:color="auto"/>
            <w:left w:val="none" w:sz="0" w:space="0" w:color="auto"/>
            <w:bottom w:val="none" w:sz="0" w:space="0" w:color="auto"/>
            <w:right w:val="none" w:sz="0" w:space="0" w:color="auto"/>
          </w:divBdr>
        </w:div>
        <w:div w:id="1931698744">
          <w:marLeft w:val="0"/>
          <w:marRight w:val="0"/>
          <w:marTop w:val="0"/>
          <w:marBottom w:val="0"/>
          <w:divBdr>
            <w:top w:val="none" w:sz="0" w:space="0" w:color="auto"/>
            <w:left w:val="none" w:sz="0" w:space="0" w:color="auto"/>
            <w:bottom w:val="none" w:sz="0" w:space="0" w:color="auto"/>
            <w:right w:val="none" w:sz="0" w:space="0" w:color="auto"/>
          </w:divBdr>
        </w:div>
      </w:divsChild>
    </w:div>
    <w:div w:id="1223062358">
      <w:bodyDiv w:val="1"/>
      <w:marLeft w:val="0"/>
      <w:marRight w:val="0"/>
      <w:marTop w:val="0"/>
      <w:marBottom w:val="0"/>
      <w:divBdr>
        <w:top w:val="none" w:sz="0" w:space="0" w:color="auto"/>
        <w:left w:val="none" w:sz="0" w:space="0" w:color="auto"/>
        <w:bottom w:val="none" w:sz="0" w:space="0" w:color="auto"/>
        <w:right w:val="none" w:sz="0" w:space="0" w:color="auto"/>
      </w:divBdr>
      <w:divsChild>
        <w:div w:id="7493">
          <w:marLeft w:val="0"/>
          <w:marRight w:val="0"/>
          <w:marTop w:val="0"/>
          <w:marBottom w:val="0"/>
          <w:divBdr>
            <w:top w:val="none" w:sz="0" w:space="0" w:color="auto"/>
            <w:left w:val="none" w:sz="0" w:space="0" w:color="auto"/>
            <w:bottom w:val="none" w:sz="0" w:space="0" w:color="auto"/>
            <w:right w:val="none" w:sz="0" w:space="0" w:color="auto"/>
          </w:divBdr>
        </w:div>
        <w:div w:id="203636107">
          <w:marLeft w:val="0"/>
          <w:marRight w:val="0"/>
          <w:marTop w:val="0"/>
          <w:marBottom w:val="0"/>
          <w:divBdr>
            <w:top w:val="none" w:sz="0" w:space="0" w:color="auto"/>
            <w:left w:val="none" w:sz="0" w:space="0" w:color="auto"/>
            <w:bottom w:val="none" w:sz="0" w:space="0" w:color="auto"/>
            <w:right w:val="none" w:sz="0" w:space="0" w:color="auto"/>
          </w:divBdr>
        </w:div>
        <w:div w:id="253125834">
          <w:marLeft w:val="0"/>
          <w:marRight w:val="0"/>
          <w:marTop w:val="0"/>
          <w:marBottom w:val="0"/>
          <w:divBdr>
            <w:top w:val="none" w:sz="0" w:space="0" w:color="auto"/>
            <w:left w:val="none" w:sz="0" w:space="0" w:color="auto"/>
            <w:bottom w:val="none" w:sz="0" w:space="0" w:color="auto"/>
            <w:right w:val="none" w:sz="0" w:space="0" w:color="auto"/>
          </w:divBdr>
        </w:div>
        <w:div w:id="404498621">
          <w:marLeft w:val="0"/>
          <w:marRight w:val="0"/>
          <w:marTop w:val="0"/>
          <w:marBottom w:val="0"/>
          <w:divBdr>
            <w:top w:val="none" w:sz="0" w:space="0" w:color="auto"/>
            <w:left w:val="none" w:sz="0" w:space="0" w:color="auto"/>
            <w:bottom w:val="none" w:sz="0" w:space="0" w:color="auto"/>
            <w:right w:val="none" w:sz="0" w:space="0" w:color="auto"/>
          </w:divBdr>
        </w:div>
        <w:div w:id="1083527541">
          <w:marLeft w:val="0"/>
          <w:marRight w:val="0"/>
          <w:marTop w:val="0"/>
          <w:marBottom w:val="0"/>
          <w:divBdr>
            <w:top w:val="none" w:sz="0" w:space="0" w:color="auto"/>
            <w:left w:val="none" w:sz="0" w:space="0" w:color="auto"/>
            <w:bottom w:val="none" w:sz="0" w:space="0" w:color="auto"/>
            <w:right w:val="none" w:sz="0" w:space="0" w:color="auto"/>
          </w:divBdr>
        </w:div>
        <w:div w:id="1782719164">
          <w:marLeft w:val="0"/>
          <w:marRight w:val="0"/>
          <w:marTop w:val="0"/>
          <w:marBottom w:val="0"/>
          <w:divBdr>
            <w:top w:val="none" w:sz="0" w:space="0" w:color="auto"/>
            <w:left w:val="none" w:sz="0" w:space="0" w:color="auto"/>
            <w:bottom w:val="none" w:sz="0" w:space="0" w:color="auto"/>
            <w:right w:val="none" w:sz="0" w:space="0" w:color="auto"/>
          </w:divBdr>
        </w:div>
      </w:divsChild>
    </w:div>
    <w:div w:id="1224293117">
      <w:bodyDiv w:val="1"/>
      <w:marLeft w:val="0"/>
      <w:marRight w:val="0"/>
      <w:marTop w:val="0"/>
      <w:marBottom w:val="0"/>
      <w:divBdr>
        <w:top w:val="none" w:sz="0" w:space="0" w:color="auto"/>
        <w:left w:val="none" w:sz="0" w:space="0" w:color="auto"/>
        <w:bottom w:val="none" w:sz="0" w:space="0" w:color="auto"/>
        <w:right w:val="none" w:sz="0" w:space="0" w:color="auto"/>
      </w:divBdr>
      <w:divsChild>
        <w:div w:id="1153258444">
          <w:marLeft w:val="0"/>
          <w:marRight w:val="0"/>
          <w:marTop w:val="0"/>
          <w:marBottom w:val="0"/>
          <w:divBdr>
            <w:top w:val="none" w:sz="0" w:space="0" w:color="auto"/>
            <w:left w:val="none" w:sz="0" w:space="0" w:color="auto"/>
            <w:bottom w:val="none" w:sz="0" w:space="0" w:color="auto"/>
            <w:right w:val="none" w:sz="0" w:space="0" w:color="auto"/>
          </w:divBdr>
          <w:divsChild>
            <w:div w:id="1848977149">
              <w:marLeft w:val="0"/>
              <w:marRight w:val="0"/>
              <w:marTop w:val="0"/>
              <w:marBottom w:val="0"/>
              <w:divBdr>
                <w:top w:val="none" w:sz="0" w:space="0" w:color="auto"/>
                <w:left w:val="none" w:sz="0" w:space="0" w:color="auto"/>
                <w:bottom w:val="none" w:sz="0" w:space="0" w:color="auto"/>
                <w:right w:val="none" w:sz="0" w:space="0" w:color="auto"/>
              </w:divBdr>
            </w:div>
          </w:divsChild>
        </w:div>
        <w:div w:id="1570070144">
          <w:marLeft w:val="0"/>
          <w:marRight w:val="0"/>
          <w:marTop w:val="0"/>
          <w:marBottom w:val="0"/>
          <w:divBdr>
            <w:top w:val="none" w:sz="0" w:space="0" w:color="auto"/>
            <w:left w:val="none" w:sz="0" w:space="0" w:color="auto"/>
            <w:bottom w:val="none" w:sz="0" w:space="0" w:color="auto"/>
            <w:right w:val="none" w:sz="0" w:space="0" w:color="auto"/>
          </w:divBdr>
          <w:divsChild>
            <w:div w:id="433793978">
              <w:marLeft w:val="0"/>
              <w:marRight w:val="0"/>
              <w:marTop w:val="0"/>
              <w:marBottom w:val="0"/>
              <w:divBdr>
                <w:top w:val="none" w:sz="0" w:space="0" w:color="auto"/>
                <w:left w:val="none" w:sz="0" w:space="0" w:color="auto"/>
                <w:bottom w:val="none" w:sz="0" w:space="0" w:color="auto"/>
                <w:right w:val="none" w:sz="0" w:space="0" w:color="auto"/>
              </w:divBdr>
            </w:div>
            <w:div w:id="1984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4273">
      <w:bodyDiv w:val="1"/>
      <w:marLeft w:val="0"/>
      <w:marRight w:val="0"/>
      <w:marTop w:val="0"/>
      <w:marBottom w:val="0"/>
      <w:divBdr>
        <w:top w:val="none" w:sz="0" w:space="0" w:color="auto"/>
        <w:left w:val="none" w:sz="0" w:space="0" w:color="auto"/>
        <w:bottom w:val="none" w:sz="0" w:space="0" w:color="auto"/>
        <w:right w:val="none" w:sz="0" w:space="0" w:color="auto"/>
      </w:divBdr>
    </w:div>
    <w:div w:id="1232808740">
      <w:bodyDiv w:val="1"/>
      <w:marLeft w:val="0"/>
      <w:marRight w:val="0"/>
      <w:marTop w:val="0"/>
      <w:marBottom w:val="0"/>
      <w:divBdr>
        <w:top w:val="none" w:sz="0" w:space="0" w:color="auto"/>
        <w:left w:val="none" w:sz="0" w:space="0" w:color="auto"/>
        <w:bottom w:val="none" w:sz="0" w:space="0" w:color="auto"/>
        <w:right w:val="none" w:sz="0" w:space="0" w:color="auto"/>
      </w:divBdr>
      <w:divsChild>
        <w:div w:id="33235008">
          <w:marLeft w:val="0"/>
          <w:marRight w:val="0"/>
          <w:marTop w:val="0"/>
          <w:marBottom w:val="0"/>
          <w:divBdr>
            <w:top w:val="none" w:sz="0" w:space="0" w:color="auto"/>
            <w:left w:val="none" w:sz="0" w:space="0" w:color="auto"/>
            <w:bottom w:val="none" w:sz="0" w:space="0" w:color="auto"/>
            <w:right w:val="none" w:sz="0" w:space="0" w:color="auto"/>
          </w:divBdr>
        </w:div>
        <w:div w:id="838420367">
          <w:marLeft w:val="0"/>
          <w:marRight w:val="0"/>
          <w:marTop w:val="0"/>
          <w:marBottom w:val="0"/>
          <w:divBdr>
            <w:top w:val="none" w:sz="0" w:space="0" w:color="auto"/>
            <w:left w:val="none" w:sz="0" w:space="0" w:color="auto"/>
            <w:bottom w:val="none" w:sz="0" w:space="0" w:color="auto"/>
            <w:right w:val="none" w:sz="0" w:space="0" w:color="auto"/>
          </w:divBdr>
        </w:div>
        <w:div w:id="1017731987">
          <w:marLeft w:val="0"/>
          <w:marRight w:val="0"/>
          <w:marTop w:val="0"/>
          <w:marBottom w:val="0"/>
          <w:divBdr>
            <w:top w:val="none" w:sz="0" w:space="0" w:color="auto"/>
            <w:left w:val="none" w:sz="0" w:space="0" w:color="auto"/>
            <w:bottom w:val="none" w:sz="0" w:space="0" w:color="auto"/>
            <w:right w:val="none" w:sz="0" w:space="0" w:color="auto"/>
          </w:divBdr>
        </w:div>
        <w:div w:id="1407652009">
          <w:marLeft w:val="0"/>
          <w:marRight w:val="0"/>
          <w:marTop w:val="0"/>
          <w:marBottom w:val="0"/>
          <w:divBdr>
            <w:top w:val="none" w:sz="0" w:space="0" w:color="auto"/>
            <w:left w:val="none" w:sz="0" w:space="0" w:color="auto"/>
            <w:bottom w:val="none" w:sz="0" w:space="0" w:color="auto"/>
            <w:right w:val="none" w:sz="0" w:space="0" w:color="auto"/>
          </w:divBdr>
        </w:div>
      </w:divsChild>
    </w:div>
    <w:div w:id="1329481248">
      <w:bodyDiv w:val="1"/>
      <w:marLeft w:val="0"/>
      <w:marRight w:val="0"/>
      <w:marTop w:val="0"/>
      <w:marBottom w:val="0"/>
      <w:divBdr>
        <w:top w:val="none" w:sz="0" w:space="0" w:color="auto"/>
        <w:left w:val="none" w:sz="0" w:space="0" w:color="auto"/>
        <w:bottom w:val="none" w:sz="0" w:space="0" w:color="auto"/>
        <w:right w:val="none" w:sz="0" w:space="0" w:color="auto"/>
      </w:divBdr>
      <w:divsChild>
        <w:div w:id="2026705399">
          <w:marLeft w:val="0"/>
          <w:marRight w:val="0"/>
          <w:marTop w:val="0"/>
          <w:marBottom w:val="0"/>
          <w:divBdr>
            <w:top w:val="none" w:sz="0" w:space="0" w:color="auto"/>
            <w:left w:val="none" w:sz="0" w:space="0" w:color="auto"/>
            <w:bottom w:val="none" w:sz="0" w:space="0" w:color="auto"/>
            <w:right w:val="none" w:sz="0" w:space="0" w:color="auto"/>
          </w:divBdr>
        </w:div>
      </w:divsChild>
    </w:div>
    <w:div w:id="1343581492">
      <w:bodyDiv w:val="1"/>
      <w:marLeft w:val="0"/>
      <w:marRight w:val="0"/>
      <w:marTop w:val="0"/>
      <w:marBottom w:val="0"/>
      <w:divBdr>
        <w:top w:val="none" w:sz="0" w:space="0" w:color="auto"/>
        <w:left w:val="none" w:sz="0" w:space="0" w:color="auto"/>
        <w:bottom w:val="none" w:sz="0" w:space="0" w:color="auto"/>
        <w:right w:val="none" w:sz="0" w:space="0" w:color="auto"/>
      </w:divBdr>
      <w:divsChild>
        <w:div w:id="259948139">
          <w:marLeft w:val="0"/>
          <w:marRight w:val="0"/>
          <w:marTop w:val="0"/>
          <w:marBottom w:val="0"/>
          <w:divBdr>
            <w:top w:val="none" w:sz="0" w:space="0" w:color="auto"/>
            <w:left w:val="none" w:sz="0" w:space="0" w:color="auto"/>
            <w:bottom w:val="none" w:sz="0" w:space="0" w:color="auto"/>
            <w:right w:val="none" w:sz="0" w:space="0" w:color="auto"/>
          </w:divBdr>
        </w:div>
        <w:div w:id="354118073">
          <w:marLeft w:val="0"/>
          <w:marRight w:val="0"/>
          <w:marTop w:val="0"/>
          <w:marBottom w:val="0"/>
          <w:divBdr>
            <w:top w:val="none" w:sz="0" w:space="0" w:color="auto"/>
            <w:left w:val="none" w:sz="0" w:space="0" w:color="auto"/>
            <w:bottom w:val="none" w:sz="0" w:space="0" w:color="auto"/>
            <w:right w:val="none" w:sz="0" w:space="0" w:color="auto"/>
          </w:divBdr>
        </w:div>
        <w:div w:id="396175027">
          <w:marLeft w:val="0"/>
          <w:marRight w:val="0"/>
          <w:marTop w:val="0"/>
          <w:marBottom w:val="0"/>
          <w:divBdr>
            <w:top w:val="none" w:sz="0" w:space="0" w:color="auto"/>
            <w:left w:val="none" w:sz="0" w:space="0" w:color="auto"/>
            <w:bottom w:val="none" w:sz="0" w:space="0" w:color="auto"/>
            <w:right w:val="none" w:sz="0" w:space="0" w:color="auto"/>
          </w:divBdr>
        </w:div>
        <w:div w:id="431705662">
          <w:marLeft w:val="0"/>
          <w:marRight w:val="0"/>
          <w:marTop w:val="0"/>
          <w:marBottom w:val="0"/>
          <w:divBdr>
            <w:top w:val="none" w:sz="0" w:space="0" w:color="auto"/>
            <w:left w:val="none" w:sz="0" w:space="0" w:color="auto"/>
            <w:bottom w:val="none" w:sz="0" w:space="0" w:color="auto"/>
            <w:right w:val="none" w:sz="0" w:space="0" w:color="auto"/>
          </w:divBdr>
        </w:div>
        <w:div w:id="449931137">
          <w:marLeft w:val="0"/>
          <w:marRight w:val="0"/>
          <w:marTop w:val="0"/>
          <w:marBottom w:val="0"/>
          <w:divBdr>
            <w:top w:val="none" w:sz="0" w:space="0" w:color="auto"/>
            <w:left w:val="none" w:sz="0" w:space="0" w:color="auto"/>
            <w:bottom w:val="none" w:sz="0" w:space="0" w:color="auto"/>
            <w:right w:val="none" w:sz="0" w:space="0" w:color="auto"/>
          </w:divBdr>
        </w:div>
        <w:div w:id="510341552">
          <w:marLeft w:val="0"/>
          <w:marRight w:val="0"/>
          <w:marTop w:val="0"/>
          <w:marBottom w:val="0"/>
          <w:divBdr>
            <w:top w:val="none" w:sz="0" w:space="0" w:color="auto"/>
            <w:left w:val="none" w:sz="0" w:space="0" w:color="auto"/>
            <w:bottom w:val="none" w:sz="0" w:space="0" w:color="auto"/>
            <w:right w:val="none" w:sz="0" w:space="0" w:color="auto"/>
          </w:divBdr>
        </w:div>
        <w:div w:id="530993548">
          <w:marLeft w:val="0"/>
          <w:marRight w:val="0"/>
          <w:marTop w:val="0"/>
          <w:marBottom w:val="0"/>
          <w:divBdr>
            <w:top w:val="none" w:sz="0" w:space="0" w:color="auto"/>
            <w:left w:val="none" w:sz="0" w:space="0" w:color="auto"/>
            <w:bottom w:val="none" w:sz="0" w:space="0" w:color="auto"/>
            <w:right w:val="none" w:sz="0" w:space="0" w:color="auto"/>
          </w:divBdr>
        </w:div>
        <w:div w:id="562909829">
          <w:marLeft w:val="0"/>
          <w:marRight w:val="0"/>
          <w:marTop w:val="0"/>
          <w:marBottom w:val="0"/>
          <w:divBdr>
            <w:top w:val="none" w:sz="0" w:space="0" w:color="auto"/>
            <w:left w:val="none" w:sz="0" w:space="0" w:color="auto"/>
            <w:bottom w:val="none" w:sz="0" w:space="0" w:color="auto"/>
            <w:right w:val="none" w:sz="0" w:space="0" w:color="auto"/>
          </w:divBdr>
        </w:div>
        <w:div w:id="565846389">
          <w:marLeft w:val="0"/>
          <w:marRight w:val="0"/>
          <w:marTop w:val="0"/>
          <w:marBottom w:val="0"/>
          <w:divBdr>
            <w:top w:val="none" w:sz="0" w:space="0" w:color="auto"/>
            <w:left w:val="none" w:sz="0" w:space="0" w:color="auto"/>
            <w:bottom w:val="none" w:sz="0" w:space="0" w:color="auto"/>
            <w:right w:val="none" w:sz="0" w:space="0" w:color="auto"/>
          </w:divBdr>
        </w:div>
        <w:div w:id="628823395">
          <w:marLeft w:val="0"/>
          <w:marRight w:val="0"/>
          <w:marTop w:val="0"/>
          <w:marBottom w:val="0"/>
          <w:divBdr>
            <w:top w:val="none" w:sz="0" w:space="0" w:color="auto"/>
            <w:left w:val="none" w:sz="0" w:space="0" w:color="auto"/>
            <w:bottom w:val="none" w:sz="0" w:space="0" w:color="auto"/>
            <w:right w:val="none" w:sz="0" w:space="0" w:color="auto"/>
          </w:divBdr>
        </w:div>
        <w:div w:id="631139092">
          <w:marLeft w:val="0"/>
          <w:marRight w:val="0"/>
          <w:marTop w:val="0"/>
          <w:marBottom w:val="0"/>
          <w:divBdr>
            <w:top w:val="none" w:sz="0" w:space="0" w:color="auto"/>
            <w:left w:val="none" w:sz="0" w:space="0" w:color="auto"/>
            <w:bottom w:val="none" w:sz="0" w:space="0" w:color="auto"/>
            <w:right w:val="none" w:sz="0" w:space="0" w:color="auto"/>
          </w:divBdr>
        </w:div>
        <w:div w:id="649795115">
          <w:marLeft w:val="0"/>
          <w:marRight w:val="0"/>
          <w:marTop w:val="0"/>
          <w:marBottom w:val="0"/>
          <w:divBdr>
            <w:top w:val="none" w:sz="0" w:space="0" w:color="auto"/>
            <w:left w:val="none" w:sz="0" w:space="0" w:color="auto"/>
            <w:bottom w:val="none" w:sz="0" w:space="0" w:color="auto"/>
            <w:right w:val="none" w:sz="0" w:space="0" w:color="auto"/>
          </w:divBdr>
        </w:div>
        <w:div w:id="652681712">
          <w:marLeft w:val="0"/>
          <w:marRight w:val="0"/>
          <w:marTop w:val="0"/>
          <w:marBottom w:val="0"/>
          <w:divBdr>
            <w:top w:val="none" w:sz="0" w:space="0" w:color="auto"/>
            <w:left w:val="none" w:sz="0" w:space="0" w:color="auto"/>
            <w:bottom w:val="none" w:sz="0" w:space="0" w:color="auto"/>
            <w:right w:val="none" w:sz="0" w:space="0" w:color="auto"/>
          </w:divBdr>
        </w:div>
        <w:div w:id="722021723">
          <w:marLeft w:val="0"/>
          <w:marRight w:val="0"/>
          <w:marTop w:val="0"/>
          <w:marBottom w:val="0"/>
          <w:divBdr>
            <w:top w:val="none" w:sz="0" w:space="0" w:color="auto"/>
            <w:left w:val="none" w:sz="0" w:space="0" w:color="auto"/>
            <w:bottom w:val="none" w:sz="0" w:space="0" w:color="auto"/>
            <w:right w:val="none" w:sz="0" w:space="0" w:color="auto"/>
          </w:divBdr>
        </w:div>
        <w:div w:id="727149668">
          <w:marLeft w:val="0"/>
          <w:marRight w:val="0"/>
          <w:marTop w:val="0"/>
          <w:marBottom w:val="0"/>
          <w:divBdr>
            <w:top w:val="none" w:sz="0" w:space="0" w:color="auto"/>
            <w:left w:val="none" w:sz="0" w:space="0" w:color="auto"/>
            <w:bottom w:val="none" w:sz="0" w:space="0" w:color="auto"/>
            <w:right w:val="none" w:sz="0" w:space="0" w:color="auto"/>
          </w:divBdr>
        </w:div>
        <w:div w:id="850024004">
          <w:marLeft w:val="0"/>
          <w:marRight w:val="0"/>
          <w:marTop w:val="0"/>
          <w:marBottom w:val="0"/>
          <w:divBdr>
            <w:top w:val="none" w:sz="0" w:space="0" w:color="auto"/>
            <w:left w:val="none" w:sz="0" w:space="0" w:color="auto"/>
            <w:bottom w:val="none" w:sz="0" w:space="0" w:color="auto"/>
            <w:right w:val="none" w:sz="0" w:space="0" w:color="auto"/>
          </w:divBdr>
        </w:div>
        <w:div w:id="891379196">
          <w:marLeft w:val="0"/>
          <w:marRight w:val="0"/>
          <w:marTop w:val="0"/>
          <w:marBottom w:val="0"/>
          <w:divBdr>
            <w:top w:val="none" w:sz="0" w:space="0" w:color="auto"/>
            <w:left w:val="none" w:sz="0" w:space="0" w:color="auto"/>
            <w:bottom w:val="none" w:sz="0" w:space="0" w:color="auto"/>
            <w:right w:val="none" w:sz="0" w:space="0" w:color="auto"/>
          </w:divBdr>
        </w:div>
        <w:div w:id="982854522">
          <w:marLeft w:val="0"/>
          <w:marRight w:val="0"/>
          <w:marTop w:val="0"/>
          <w:marBottom w:val="0"/>
          <w:divBdr>
            <w:top w:val="none" w:sz="0" w:space="0" w:color="auto"/>
            <w:left w:val="none" w:sz="0" w:space="0" w:color="auto"/>
            <w:bottom w:val="none" w:sz="0" w:space="0" w:color="auto"/>
            <w:right w:val="none" w:sz="0" w:space="0" w:color="auto"/>
          </w:divBdr>
        </w:div>
        <w:div w:id="986858662">
          <w:marLeft w:val="0"/>
          <w:marRight w:val="0"/>
          <w:marTop w:val="0"/>
          <w:marBottom w:val="0"/>
          <w:divBdr>
            <w:top w:val="none" w:sz="0" w:space="0" w:color="auto"/>
            <w:left w:val="none" w:sz="0" w:space="0" w:color="auto"/>
            <w:bottom w:val="none" w:sz="0" w:space="0" w:color="auto"/>
            <w:right w:val="none" w:sz="0" w:space="0" w:color="auto"/>
          </w:divBdr>
        </w:div>
        <w:div w:id="1029646504">
          <w:marLeft w:val="0"/>
          <w:marRight w:val="0"/>
          <w:marTop w:val="0"/>
          <w:marBottom w:val="0"/>
          <w:divBdr>
            <w:top w:val="none" w:sz="0" w:space="0" w:color="auto"/>
            <w:left w:val="none" w:sz="0" w:space="0" w:color="auto"/>
            <w:bottom w:val="none" w:sz="0" w:space="0" w:color="auto"/>
            <w:right w:val="none" w:sz="0" w:space="0" w:color="auto"/>
          </w:divBdr>
        </w:div>
        <w:div w:id="1082683281">
          <w:marLeft w:val="0"/>
          <w:marRight w:val="0"/>
          <w:marTop w:val="0"/>
          <w:marBottom w:val="0"/>
          <w:divBdr>
            <w:top w:val="none" w:sz="0" w:space="0" w:color="auto"/>
            <w:left w:val="none" w:sz="0" w:space="0" w:color="auto"/>
            <w:bottom w:val="none" w:sz="0" w:space="0" w:color="auto"/>
            <w:right w:val="none" w:sz="0" w:space="0" w:color="auto"/>
          </w:divBdr>
        </w:div>
        <w:div w:id="1205289958">
          <w:marLeft w:val="0"/>
          <w:marRight w:val="0"/>
          <w:marTop w:val="0"/>
          <w:marBottom w:val="0"/>
          <w:divBdr>
            <w:top w:val="none" w:sz="0" w:space="0" w:color="auto"/>
            <w:left w:val="none" w:sz="0" w:space="0" w:color="auto"/>
            <w:bottom w:val="none" w:sz="0" w:space="0" w:color="auto"/>
            <w:right w:val="none" w:sz="0" w:space="0" w:color="auto"/>
          </w:divBdr>
        </w:div>
        <w:div w:id="1542011997">
          <w:marLeft w:val="0"/>
          <w:marRight w:val="0"/>
          <w:marTop w:val="0"/>
          <w:marBottom w:val="0"/>
          <w:divBdr>
            <w:top w:val="none" w:sz="0" w:space="0" w:color="auto"/>
            <w:left w:val="none" w:sz="0" w:space="0" w:color="auto"/>
            <w:bottom w:val="none" w:sz="0" w:space="0" w:color="auto"/>
            <w:right w:val="none" w:sz="0" w:space="0" w:color="auto"/>
          </w:divBdr>
        </w:div>
        <w:div w:id="1550147948">
          <w:marLeft w:val="0"/>
          <w:marRight w:val="0"/>
          <w:marTop w:val="0"/>
          <w:marBottom w:val="0"/>
          <w:divBdr>
            <w:top w:val="none" w:sz="0" w:space="0" w:color="auto"/>
            <w:left w:val="none" w:sz="0" w:space="0" w:color="auto"/>
            <w:bottom w:val="none" w:sz="0" w:space="0" w:color="auto"/>
            <w:right w:val="none" w:sz="0" w:space="0" w:color="auto"/>
          </w:divBdr>
        </w:div>
        <w:div w:id="1577549544">
          <w:marLeft w:val="0"/>
          <w:marRight w:val="0"/>
          <w:marTop w:val="0"/>
          <w:marBottom w:val="0"/>
          <w:divBdr>
            <w:top w:val="none" w:sz="0" w:space="0" w:color="auto"/>
            <w:left w:val="none" w:sz="0" w:space="0" w:color="auto"/>
            <w:bottom w:val="none" w:sz="0" w:space="0" w:color="auto"/>
            <w:right w:val="none" w:sz="0" w:space="0" w:color="auto"/>
          </w:divBdr>
        </w:div>
        <w:div w:id="1582904585">
          <w:marLeft w:val="0"/>
          <w:marRight w:val="0"/>
          <w:marTop w:val="0"/>
          <w:marBottom w:val="0"/>
          <w:divBdr>
            <w:top w:val="none" w:sz="0" w:space="0" w:color="auto"/>
            <w:left w:val="none" w:sz="0" w:space="0" w:color="auto"/>
            <w:bottom w:val="none" w:sz="0" w:space="0" w:color="auto"/>
            <w:right w:val="none" w:sz="0" w:space="0" w:color="auto"/>
          </w:divBdr>
        </w:div>
        <w:div w:id="1674263507">
          <w:marLeft w:val="0"/>
          <w:marRight w:val="0"/>
          <w:marTop w:val="0"/>
          <w:marBottom w:val="0"/>
          <w:divBdr>
            <w:top w:val="none" w:sz="0" w:space="0" w:color="auto"/>
            <w:left w:val="none" w:sz="0" w:space="0" w:color="auto"/>
            <w:bottom w:val="none" w:sz="0" w:space="0" w:color="auto"/>
            <w:right w:val="none" w:sz="0" w:space="0" w:color="auto"/>
          </w:divBdr>
        </w:div>
        <w:div w:id="1707869382">
          <w:marLeft w:val="0"/>
          <w:marRight w:val="0"/>
          <w:marTop w:val="0"/>
          <w:marBottom w:val="0"/>
          <w:divBdr>
            <w:top w:val="none" w:sz="0" w:space="0" w:color="auto"/>
            <w:left w:val="none" w:sz="0" w:space="0" w:color="auto"/>
            <w:bottom w:val="none" w:sz="0" w:space="0" w:color="auto"/>
            <w:right w:val="none" w:sz="0" w:space="0" w:color="auto"/>
          </w:divBdr>
        </w:div>
        <w:div w:id="1726487832">
          <w:marLeft w:val="0"/>
          <w:marRight w:val="0"/>
          <w:marTop w:val="0"/>
          <w:marBottom w:val="0"/>
          <w:divBdr>
            <w:top w:val="none" w:sz="0" w:space="0" w:color="auto"/>
            <w:left w:val="none" w:sz="0" w:space="0" w:color="auto"/>
            <w:bottom w:val="none" w:sz="0" w:space="0" w:color="auto"/>
            <w:right w:val="none" w:sz="0" w:space="0" w:color="auto"/>
          </w:divBdr>
        </w:div>
        <w:div w:id="1771316625">
          <w:marLeft w:val="0"/>
          <w:marRight w:val="0"/>
          <w:marTop w:val="0"/>
          <w:marBottom w:val="0"/>
          <w:divBdr>
            <w:top w:val="none" w:sz="0" w:space="0" w:color="auto"/>
            <w:left w:val="none" w:sz="0" w:space="0" w:color="auto"/>
            <w:bottom w:val="none" w:sz="0" w:space="0" w:color="auto"/>
            <w:right w:val="none" w:sz="0" w:space="0" w:color="auto"/>
          </w:divBdr>
        </w:div>
        <w:div w:id="1777168271">
          <w:marLeft w:val="0"/>
          <w:marRight w:val="0"/>
          <w:marTop w:val="0"/>
          <w:marBottom w:val="0"/>
          <w:divBdr>
            <w:top w:val="none" w:sz="0" w:space="0" w:color="auto"/>
            <w:left w:val="none" w:sz="0" w:space="0" w:color="auto"/>
            <w:bottom w:val="none" w:sz="0" w:space="0" w:color="auto"/>
            <w:right w:val="none" w:sz="0" w:space="0" w:color="auto"/>
          </w:divBdr>
        </w:div>
        <w:div w:id="1834680858">
          <w:marLeft w:val="0"/>
          <w:marRight w:val="0"/>
          <w:marTop w:val="0"/>
          <w:marBottom w:val="0"/>
          <w:divBdr>
            <w:top w:val="none" w:sz="0" w:space="0" w:color="auto"/>
            <w:left w:val="none" w:sz="0" w:space="0" w:color="auto"/>
            <w:bottom w:val="none" w:sz="0" w:space="0" w:color="auto"/>
            <w:right w:val="none" w:sz="0" w:space="0" w:color="auto"/>
          </w:divBdr>
        </w:div>
        <w:div w:id="1904215358">
          <w:marLeft w:val="0"/>
          <w:marRight w:val="0"/>
          <w:marTop w:val="0"/>
          <w:marBottom w:val="0"/>
          <w:divBdr>
            <w:top w:val="none" w:sz="0" w:space="0" w:color="auto"/>
            <w:left w:val="none" w:sz="0" w:space="0" w:color="auto"/>
            <w:bottom w:val="none" w:sz="0" w:space="0" w:color="auto"/>
            <w:right w:val="none" w:sz="0" w:space="0" w:color="auto"/>
          </w:divBdr>
        </w:div>
        <w:div w:id="2072650146">
          <w:marLeft w:val="0"/>
          <w:marRight w:val="0"/>
          <w:marTop w:val="0"/>
          <w:marBottom w:val="0"/>
          <w:divBdr>
            <w:top w:val="none" w:sz="0" w:space="0" w:color="auto"/>
            <w:left w:val="none" w:sz="0" w:space="0" w:color="auto"/>
            <w:bottom w:val="none" w:sz="0" w:space="0" w:color="auto"/>
            <w:right w:val="none" w:sz="0" w:space="0" w:color="auto"/>
          </w:divBdr>
        </w:div>
        <w:div w:id="2087723686">
          <w:marLeft w:val="0"/>
          <w:marRight w:val="0"/>
          <w:marTop w:val="0"/>
          <w:marBottom w:val="0"/>
          <w:divBdr>
            <w:top w:val="none" w:sz="0" w:space="0" w:color="auto"/>
            <w:left w:val="none" w:sz="0" w:space="0" w:color="auto"/>
            <w:bottom w:val="none" w:sz="0" w:space="0" w:color="auto"/>
            <w:right w:val="none" w:sz="0" w:space="0" w:color="auto"/>
          </w:divBdr>
        </w:div>
      </w:divsChild>
    </w:div>
    <w:div w:id="1372613836">
      <w:bodyDiv w:val="1"/>
      <w:marLeft w:val="0"/>
      <w:marRight w:val="0"/>
      <w:marTop w:val="0"/>
      <w:marBottom w:val="0"/>
      <w:divBdr>
        <w:top w:val="none" w:sz="0" w:space="0" w:color="auto"/>
        <w:left w:val="none" w:sz="0" w:space="0" w:color="auto"/>
        <w:bottom w:val="none" w:sz="0" w:space="0" w:color="auto"/>
        <w:right w:val="none" w:sz="0" w:space="0" w:color="auto"/>
      </w:divBdr>
    </w:div>
    <w:div w:id="1408381524">
      <w:bodyDiv w:val="1"/>
      <w:marLeft w:val="0"/>
      <w:marRight w:val="0"/>
      <w:marTop w:val="0"/>
      <w:marBottom w:val="0"/>
      <w:divBdr>
        <w:top w:val="none" w:sz="0" w:space="0" w:color="auto"/>
        <w:left w:val="none" w:sz="0" w:space="0" w:color="auto"/>
        <w:bottom w:val="none" w:sz="0" w:space="0" w:color="auto"/>
        <w:right w:val="none" w:sz="0" w:space="0" w:color="auto"/>
      </w:divBdr>
    </w:div>
    <w:div w:id="1409578763">
      <w:bodyDiv w:val="1"/>
      <w:marLeft w:val="0"/>
      <w:marRight w:val="0"/>
      <w:marTop w:val="0"/>
      <w:marBottom w:val="0"/>
      <w:divBdr>
        <w:top w:val="none" w:sz="0" w:space="0" w:color="auto"/>
        <w:left w:val="none" w:sz="0" w:space="0" w:color="auto"/>
        <w:bottom w:val="none" w:sz="0" w:space="0" w:color="auto"/>
        <w:right w:val="none" w:sz="0" w:space="0" w:color="auto"/>
      </w:divBdr>
      <w:divsChild>
        <w:div w:id="567157292">
          <w:marLeft w:val="0"/>
          <w:marRight w:val="0"/>
          <w:marTop w:val="0"/>
          <w:marBottom w:val="0"/>
          <w:divBdr>
            <w:top w:val="none" w:sz="0" w:space="0" w:color="auto"/>
            <w:left w:val="none" w:sz="0" w:space="0" w:color="auto"/>
            <w:bottom w:val="none" w:sz="0" w:space="0" w:color="auto"/>
            <w:right w:val="none" w:sz="0" w:space="0" w:color="auto"/>
          </w:divBdr>
        </w:div>
        <w:div w:id="638000739">
          <w:marLeft w:val="0"/>
          <w:marRight w:val="0"/>
          <w:marTop w:val="0"/>
          <w:marBottom w:val="0"/>
          <w:divBdr>
            <w:top w:val="none" w:sz="0" w:space="0" w:color="auto"/>
            <w:left w:val="none" w:sz="0" w:space="0" w:color="auto"/>
            <w:bottom w:val="none" w:sz="0" w:space="0" w:color="auto"/>
            <w:right w:val="none" w:sz="0" w:space="0" w:color="auto"/>
          </w:divBdr>
        </w:div>
        <w:div w:id="882863258">
          <w:marLeft w:val="0"/>
          <w:marRight w:val="0"/>
          <w:marTop w:val="0"/>
          <w:marBottom w:val="0"/>
          <w:divBdr>
            <w:top w:val="none" w:sz="0" w:space="0" w:color="auto"/>
            <w:left w:val="none" w:sz="0" w:space="0" w:color="auto"/>
            <w:bottom w:val="none" w:sz="0" w:space="0" w:color="auto"/>
            <w:right w:val="none" w:sz="0" w:space="0" w:color="auto"/>
          </w:divBdr>
        </w:div>
        <w:div w:id="1291402948">
          <w:marLeft w:val="0"/>
          <w:marRight w:val="0"/>
          <w:marTop w:val="0"/>
          <w:marBottom w:val="0"/>
          <w:divBdr>
            <w:top w:val="none" w:sz="0" w:space="0" w:color="auto"/>
            <w:left w:val="none" w:sz="0" w:space="0" w:color="auto"/>
            <w:bottom w:val="none" w:sz="0" w:space="0" w:color="auto"/>
            <w:right w:val="none" w:sz="0" w:space="0" w:color="auto"/>
          </w:divBdr>
        </w:div>
        <w:div w:id="1365398596">
          <w:marLeft w:val="0"/>
          <w:marRight w:val="0"/>
          <w:marTop w:val="0"/>
          <w:marBottom w:val="0"/>
          <w:divBdr>
            <w:top w:val="none" w:sz="0" w:space="0" w:color="auto"/>
            <w:left w:val="none" w:sz="0" w:space="0" w:color="auto"/>
            <w:bottom w:val="none" w:sz="0" w:space="0" w:color="auto"/>
            <w:right w:val="none" w:sz="0" w:space="0" w:color="auto"/>
          </w:divBdr>
        </w:div>
      </w:divsChild>
    </w:div>
    <w:div w:id="1450202437">
      <w:bodyDiv w:val="1"/>
      <w:marLeft w:val="0"/>
      <w:marRight w:val="0"/>
      <w:marTop w:val="0"/>
      <w:marBottom w:val="0"/>
      <w:divBdr>
        <w:top w:val="none" w:sz="0" w:space="0" w:color="auto"/>
        <w:left w:val="none" w:sz="0" w:space="0" w:color="auto"/>
        <w:bottom w:val="none" w:sz="0" w:space="0" w:color="auto"/>
        <w:right w:val="none" w:sz="0" w:space="0" w:color="auto"/>
      </w:divBdr>
      <w:divsChild>
        <w:div w:id="1828789813">
          <w:marLeft w:val="0"/>
          <w:marRight w:val="0"/>
          <w:marTop w:val="0"/>
          <w:marBottom w:val="0"/>
          <w:divBdr>
            <w:top w:val="none" w:sz="0" w:space="0" w:color="auto"/>
            <w:left w:val="none" w:sz="0" w:space="0" w:color="auto"/>
            <w:bottom w:val="none" w:sz="0" w:space="0" w:color="auto"/>
            <w:right w:val="none" w:sz="0" w:space="0" w:color="auto"/>
          </w:divBdr>
        </w:div>
      </w:divsChild>
    </w:div>
    <w:div w:id="1458573084">
      <w:bodyDiv w:val="1"/>
      <w:marLeft w:val="0"/>
      <w:marRight w:val="0"/>
      <w:marTop w:val="0"/>
      <w:marBottom w:val="0"/>
      <w:divBdr>
        <w:top w:val="none" w:sz="0" w:space="0" w:color="auto"/>
        <w:left w:val="none" w:sz="0" w:space="0" w:color="auto"/>
        <w:bottom w:val="none" w:sz="0" w:space="0" w:color="auto"/>
        <w:right w:val="none" w:sz="0" w:space="0" w:color="auto"/>
      </w:divBdr>
      <w:divsChild>
        <w:div w:id="647900645">
          <w:marLeft w:val="0"/>
          <w:marRight w:val="0"/>
          <w:marTop w:val="0"/>
          <w:marBottom w:val="0"/>
          <w:divBdr>
            <w:top w:val="none" w:sz="0" w:space="0" w:color="auto"/>
            <w:left w:val="none" w:sz="0" w:space="0" w:color="auto"/>
            <w:bottom w:val="none" w:sz="0" w:space="0" w:color="auto"/>
            <w:right w:val="none" w:sz="0" w:space="0" w:color="auto"/>
          </w:divBdr>
          <w:divsChild>
            <w:div w:id="411463569">
              <w:marLeft w:val="0"/>
              <w:marRight w:val="0"/>
              <w:marTop w:val="0"/>
              <w:marBottom w:val="0"/>
              <w:divBdr>
                <w:top w:val="none" w:sz="0" w:space="0" w:color="auto"/>
                <w:left w:val="none" w:sz="0" w:space="0" w:color="auto"/>
                <w:bottom w:val="none" w:sz="0" w:space="0" w:color="auto"/>
                <w:right w:val="none" w:sz="0" w:space="0" w:color="auto"/>
              </w:divBdr>
            </w:div>
            <w:div w:id="1438021329">
              <w:marLeft w:val="0"/>
              <w:marRight w:val="0"/>
              <w:marTop w:val="0"/>
              <w:marBottom w:val="0"/>
              <w:divBdr>
                <w:top w:val="none" w:sz="0" w:space="0" w:color="auto"/>
                <w:left w:val="none" w:sz="0" w:space="0" w:color="auto"/>
                <w:bottom w:val="none" w:sz="0" w:space="0" w:color="auto"/>
                <w:right w:val="none" w:sz="0" w:space="0" w:color="auto"/>
              </w:divBdr>
            </w:div>
          </w:divsChild>
        </w:div>
        <w:div w:id="1779713868">
          <w:marLeft w:val="0"/>
          <w:marRight w:val="0"/>
          <w:marTop w:val="0"/>
          <w:marBottom w:val="0"/>
          <w:divBdr>
            <w:top w:val="none" w:sz="0" w:space="0" w:color="auto"/>
            <w:left w:val="none" w:sz="0" w:space="0" w:color="auto"/>
            <w:bottom w:val="none" w:sz="0" w:space="0" w:color="auto"/>
            <w:right w:val="none" w:sz="0" w:space="0" w:color="auto"/>
          </w:divBdr>
          <w:divsChild>
            <w:div w:id="6490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904">
      <w:bodyDiv w:val="1"/>
      <w:marLeft w:val="0"/>
      <w:marRight w:val="0"/>
      <w:marTop w:val="0"/>
      <w:marBottom w:val="0"/>
      <w:divBdr>
        <w:top w:val="none" w:sz="0" w:space="0" w:color="auto"/>
        <w:left w:val="none" w:sz="0" w:space="0" w:color="auto"/>
        <w:bottom w:val="none" w:sz="0" w:space="0" w:color="auto"/>
        <w:right w:val="none" w:sz="0" w:space="0" w:color="auto"/>
      </w:divBdr>
    </w:div>
    <w:div w:id="1477914120">
      <w:bodyDiv w:val="1"/>
      <w:marLeft w:val="0"/>
      <w:marRight w:val="0"/>
      <w:marTop w:val="0"/>
      <w:marBottom w:val="0"/>
      <w:divBdr>
        <w:top w:val="none" w:sz="0" w:space="0" w:color="auto"/>
        <w:left w:val="none" w:sz="0" w:space="0" w:color="auto"/>
        <w:bottom w:val="none" w:sz="0" w:space="0" w:color="auto"/>
        <w:right w:val="none" w:sz="0" w:space="0" w:color="auto"/>
      </w:divBdr>
    </w:div>
    <w:div w:id="1480458354">
      <w:bodyDiv w:val="1"/>
      <w:marLeft w:val="0"/>
      <w:marRight w:val="0"/>
      <w:marTop w:val="0"/>
      <w:marBottom w:val="0"/>
      <w:divBdr>
        <w:top w:val="none" w:sz="0" w:space="0" w:color="auto"/>
        <w:left w:val="none" w:sz="0" w:space="0" w:color="auto"/>
        <w:bottom w:val="none" w:sz="0" w:space="0" w:color="auto"/>
        <w:right w:val="none" w:sz="0" w:space="0" w:color="auto"/>
      </w:divBdr>
    </w:div>
    <w:div w:id="1520269000">
      <w:bodyDiv w:val="1"/>
      <w:marLeft w:val="0"/>
      <w:marRight w:val="0"/>
      <w:marTop w:val="0"/>
      <w:marBottom w:val="0"/>
      <w:divBdr>
        <w:top w:val="none" w:sz="0" w:space="0" w:color="auto"/>
        <w:left w:val="none" w:sz="0" w:space="0" w:color="auto"/>
        <w:bottom w:val="none" w:sz="0" w:space="0" w:color="auto"/>
        <w:right w:val="none" w:sz="0" w:space="0" w:color="auto"/>
      </w:divBdr>
    </w:div>
    <w:div w:id="1591427225">
      <w:bodyDiv w:val="1"/>
      <w:marLeft w:val="0"/>
      <w:marRight w:val="0"/>
      <w:marTop w:val="0"/>
      <w:marBottom w:val="0"/>
      <w:divBdr>
        <w:top w:val="none" w:sz="0" w:space="0" w:color="auto"/>
        <w:left w:val="none" w:sz="0" w:space="0" w:color="auto"/>
        <w:bottom w:val="none" w:sz="0" w:space="0" w:color="auto"/>
        <w:right w:val="none" w:sz="0" w:space="0" w:color="auto"/>
      </w:divBdr>
    </w:div>
    <w:div w:id="1598829829">
      <w:bodyDiv w:val="1"/>
      <w:marLeft w:val="0"/>
      <w:marRight w:val="0"/>
      <w:marTop w:val="0"/>
      <w:marBottom w:val="0"/>
      <w:divBdr>
        <w:top w:val="none" w:sz="0" w:space="0" w:color="auto"/>
        <w:left w:val="none" w:sz="0" w:space="0" w:color="auto"/>
        <w:bottom w:val="none" w:sz="0" w:space="0" w:color="auto"/>
        <w:right w:val="none" w:sz="0" w:space="0" w:color="auto"/>
      </w:divBdr>
    </w:div>
    <w:div w:id="1621573738">
      <w:bodyDiv w:val="1"/>
      <w:marLeft w:val="0"/>
      <w:marRight w:val="0"/>
      <w:marTop w:val="0"/>
      <w:marBottom w:val="0"/>
      <w:divBdr>
        <w:top w:val="none" w:sz="0" w:space="0" w:color="auto"/>
        <w:left w:val="none" w:sz="0" w:space="0" w:color="auto"/>
        <w:bottom w:val="none" w:sz="0" w:space="0" w:color="auto"/>
        <w:right w:val="none" w:sz="0" w:space="0" w:color="auto"/>
      </w:divBdr>
    </w:div>
    <w:div w:id="1622220781">
      <w:bodyDiv w:val="1"/>
      <w:marLeft w:val="0"/>
      <w:marRight w:val="0"/>
      <w:marTop w:val="0"/>
      <w:marBottom w:val="0"/>
      <w:divBdr>
        <w:top w:val="none" w:sz="0" w:space="0" w:color="auto"/>
        <w:left w:val="none" w:sz="0" w:space="0" w:color="auto"/>
        <w:bottom w:val="none" w:sz="0" w:space="0" w:color="auto"/>
        <w:right w:val="none" w:sz="0" w:space="0" w:color="auto"/>
      </w:divBdr>
    </w:div>
    <w:div w:id="1628317375">
      <w:bodyDiv w:val="1"/>
      <w:marLeft w:val="0"/>
      <w:marRight w:val="0"/>
      <w:marTop w:val="0"/>
      <w:marBottom w:val="0"/>
      <w:divBdr>
        <w:top w:val="none" w:sz="0" w:space="0" w:color="auto"/>
        <w:left w:val="none" w:sz="0" w:space="0" w:color="auto"/>
        <w:bottom w:val="none" w:sz="0" w:space="0" w:color="auto"/>
        <w:right w:val="none" w:sz="0" w:space="0" w:color="auto"/>
      </w:divBdr>
      <w:divsChild>
        <w:div w:id="55974119">
          <w:marLeft w:val="0"/>
          <w:marRight w:val="0"/>
          <w:marTop w:val="0"/>
          <w:marBottom w:val="0"/>
          <w:divBdr>
            <w:top w:val="none" w:sz="0" w:space="0" w:color="auto"/>
            <w:left w:val="none" w:sz="0" w:space="0" w:color="auto"/>
            <w:bottom w:val="none" w:sz="0" w:space="0" w:color="auto"/>
            <w:right w:val="none" w:sz="0" w:space="0" w:color="auto"/>
          </w:divBdr>
        </w:div>
        <w:div w:id="251397965">
          <w:marLeft w:val="0"/>
          <w:marRight w:val="0"/>
          <w:marTop w:val="0"/>
          <w:marBottom w:val="0"/>
          <w:divBdr>
            <w:top w:val="none" w:sz="0" w:space="0" w:color="auto"/>
            <w:left w:val="none" w:sz="0" w:space="0" w:color="auto"/>
            <w:bottom w:val="none" w:sz="0" w:space="0" w:color="auto"/>
            <w:right w:val="none" w:sz="0" w:space="0" w:color="auto"/>
          </w:divBdr>
        </w:div>
        <w:div w:id="304942882">
          <w:marLeft w:val="0"/>
          <w:marRight w:val="0"/>
          <w:marTop w:val="0"/>
          <w:marBottom w:val="0"/>
          <w:divBdr>
            <w:top w:val="none" w:sz="0" w:space="0" w:color="auto"/>
            <w:left w:val="none" w:sz="0" w:space="0" w:color="auto"/>
            <w:bottom w:val="none" w:sz="0" w:space="0" w:color="auto"/>
            <w:right w:val="none" w:sz="0" w:space="0" w:color="auto"/>
          </w:divBdr>
        </w:div>
        <w:div w:id="306477883">
          <w:marLeft w:val="0"/>
          <w:marRight w:val="0"/>
          <w:marTop w:val="0"/>
          <w:marBottom w:val="0"/>
          <w:divBdr>
            <w:top w:val="none" w:sz="0" w:space="0" w:color="auto"/>
            <w:left w:val="none" w:sz="0" w:space="0" w:color="auto"/>
            <w:bottom w:val="none" w:sz="0" w:space="0" w:color="auto"/>
            <w:right w:val="none" w:sz="0" w:space="0" w:color="auto"/>
          </w:divBdr>
        </w:div>
        <w:div w:id="441612737">
          <w:marLeft w:val="0"/>
          <w:marRight w:val="0"/>
          <w:marTop w:val="0"/>
          <w:marBottom w:val="0"/>
          <w:divBdr>
            <w:top w:val="none" w:sz="0" w:space="0" w:color="auto"/>
            <w:left w:val="none" w:sz="0" w:space="0" w:color="auto"/>
            <w:bottom w:val="none" w:sz="0" w:space="0" w:color="auto"/>
            <w:right w:val="none" w:sz="0" w:space="0" w:color="auto"/>
          </w:divBdr>
        </w:div>
        <w:div w:id="548031713">
          <w:marLeft w:val="0"/>
          <w:marRight w:val="0"/>
          <w:marTop w:val="0"/>
          <w:marBottom w:val="0"/>
          <w:divBdr>
            <w:top w:val="none" w:sz="0" w:space="0" w:color="auto"/>
            <w:left w:val="none" w:sz="0" w:space="0" w:color="auto"/>
            <w:bottom w:val="none" w:sz="0" w:space="0" w:color="auto"/>
            <w:right w:val="none" w:sz="0" w:space="0" w:color="auto"/>
          </w:divBdr>
        </w:div>
        <w:div w:id="794981417">
          <w:marLeft w:val="0"/>
          <w:marRight w:val="0"/>
          <w:marTop w:val="0"/>
          <w:marBottom w:val="0"/>
          <w:divBdr>
            <w:top w:val="none" w:sz="0" w:space="0" w:color="auto"/>
            <w:left w:val="none" w:sz="0" w:space="0" w:color="auto"/>
            <w:bottom w:val="none" w:sz="0" w:space="0" w:color="auto"/>
            <w:right w:val="none" w:sz="0" w:space="0" w:color="auto"/>
          </w:divBdr>
        </w:div>
        <w:div w:id="870075714">
          <w:marLeft w:val="0"/>
          <w:marRight w:val="0"/>
          <w:marTop w:val="0"/>
          <w:marBottom w:val="0"/>
          <w:divBdr>
            <w:top w:val="none" w:sz="0" w:space="0" w:color="auto"/>
            <w:left w:val="none" w:sz="0" w:space="0" w:color="auto"/>
            <w:bottom w:val="none" w:sz="0" w:space="0" w:color="auto"/>
            <w:right w:val="none" w:sz="0" w:space="0" w:color="auto"/>
          </w:divBdr>
        </w:div>
        <w:div w:id="1203444827">
          <w:marLeft w:val="0"/>
          <w:marRight w:val="0"/>
          <w:marTop w:val="0"/>
          <w:marBottom w:val="0"/>
          <w:divBdr>
            <w:top w:val="none" w:sz="0" w:space="0" w:color="auto"/>
            <w:left w:val="none" w:sz="0" w:space="0" w:color="auto"/>
            <w:bottom w:val="none" w:sz="0" w:space="0" w:color="auto"/>
            <w:right w:val="none" w:sz="0" w:space="0" w:color="auto"/>
          </w:divBdr>
        </w:div>
        <w:div w:id="1261378130">
          <w:marLeft w:val="0"/>
          <w:marRight w:val="0"/>
          <w:marTop w:val="0"/>
          <w:marBottom w:val="0"/>
          <w:divBdr>
            <w:top w:val="none" w:sz="0" w:space="0" w:color="auto"/>
            <w:left w:val="none" w:sz="0" w:space="0" w:color="auto"/>
            <w:bottom w:val="none" w:sz="0" w:space="0" w:color="auto"/>
            <w:right w:val="none" w:sz="0" w:space="0" w:color="auto"/>
          </w:divBdr>
        </w:div>
        <w:div w:id="1508472367">
          <w:marLeft w:val="0"/>
          <w:marRight w:val="0"/>
          <w:marTop w:val="0"/>
          <w:marBottom w:val="0"/>
          <w:divBdr>
            <w:top w:val="none" w:sz="0" w:space="0" w:color="auto"/>
            <w:left w:val="none" w:sz="0" w:space="0" w:color="auto"/>
            <w:bottom w:val="none" w:sz="0" w:space="0" w:color="auto"/>
            <w:right w:val="none" w:sz="0" w:space="0" w:color="auto"/>
          </w:divBdr>
        </w:div>
        <w:div w:id="1531184663">
          <w:marLeft w:val="0"/>
          <w:marRight w:val="0"/>
          <w:marTop w:val="0"/>
          <w:marBottom w:val="0"/>
          <w:divBdr>
            <w:top w:val="none" w:sz="0" w:space="0" w:color="auto"/>
            <w:left w:val="none" w:sz="0" w:space="0" w:color="auto"/>
            <w:bottom w:val="none" w:sz="0" w:space="0" w:color="auto"/>
            <w:right w:val="none" w:sz="0" w:space="0" w:color="auto"/>
          </w:divBdr>
        </w:div>
        <w:div w:id="1544707084">
          <w:marLeft w:val="0"/>
          <w:marRight w:val="0"/>
          <w:marTop w:val="0"/>
          <w:marBottom w:val="0"/>
          <w:divBdr>
            <w:top w:val="none" w:sz="0" w:space="0" w:color="auto"/>
            <w:left w:val="none" w:sz="0" w:space="0" w:color="auto"/>
            <w:bottom w:val="none" w:sz="0" w:space="0" w:color="auto"/>
            <w:right w:val="none" w:sz="0" w:space="0" w:color="auto"/>
          </w:divBdr>
        </w:div>
        <w:div w:id="1653480917">
          <w:marLeft w:val="0"/>
          <w:marRight w:val="0"/>
          <w:marTop w:val="0"/>
          <w:marBottom w:val="0"/>
          <w:divBdr>
            <w:top w:val="none" w:sz="0" w:space="0" w:color="auto"/>
            <w:left w:val="none" w:sz="0" w:space="0" w:color="auto"/>
            <w:bottom w:val="none" w:sz="0" w:space="0" w:color="auto"/>
            <w:right w:val="none" w:sz="0" w:space="0" w:color="auto"/>
          </w:divBdr>
        </w:div>
        <w:div w:id="1723744526">
          <w:marLeft w:val="0"/>
          <w:marRight w:val="0"/>
          <w:marTop w:val="0"/>
          <w:marBottom w:val="0"/>
          <w:divBdr>
            <w:top w:val="none" w:sz="0" w:space="0" w:color="auto"/>
            <w:left w:val="none" w:sz="0" w:space="0" w:color="auto"/>
            <w:bottom w:val="none" w:sz="0" w:space="0" w:color="auto"/>
            <w:right w:val="none" w:sz="0" w:space="0" w:color="auto"/>
          </w:divBdr>
        </w:div>
        <w:div w:id="1829635455">
          <w:marLeft w:val="0"/>
          <w:marRight w:val="0"/>
          <w:marTop w:val="0"/>
          <w:marBottom w:val="0"/>
          <w:divBdr>
            <w:top w:val="none" w:sz="0" w:space="0" w:color="auto"/>
            <w:left w:val="none" w:sz="0" w:space="0" w:color="auto"/>
            <w:bottom w:val="none" w:sz="0" w:space="0" w:color="auto"/>
            <w:right w:val="none" w:sz="0" w:space="0" w:color="auto"/>
          </w:divBdr>
        </w:div>
      </w:divsChild>
    </w:div>
    <w:div w:id="1630624401">
      <w:bodyDiv w:val="1"/>
      <w:marLeft w:val="0"/>
      <w:marRight w:val="0"/>
      <w:marTop w:val="0"/>
      <w:marBottom w:val="0"/>
      <w:divBdr>
        <w:top w:val="none" w:sz="0" w:space="0" w:color="auto"/>
        <w:left w:val="none" w:sz="0" w:space="0" w:color="auto"/>
        <w:bottom w:val="none" w:sz="0" w:space="0" w:color="auto"/>
        <w:right w:val="none" w:sz="0" w:space="0" w:color="auto"/>
      </w:divBdr>
      <w:divsChild>
        <w:div w:id="112094031">
          <w:marLeft w:val="0"/>
          <w:marRight w:val="0"/>
          <w:marTop w:val="0"/>
          <w:marBottom w:val="0"/>
          <w:divBdr>
            <w:top w:val="none" w:sz="0" w:space="0" w:color="auto"/>
            <w:left w:val="none" w:sz="0" w:space="0" w:color="auto"/>
            <w:bottom w:val="none" w:sz="0" w:space="0" w:color="auto"/>
            <w:right w:val="none" w:sz="0" w:space="0" w:color="auto"/>
          </w:divBdr>
        </w:div>
        <w:div w:id="487134043">
          <w:marLeft w:val="0"/>
          <w:marRight w:val="0"/>
          <w:marTop w:val="0"/>
          <w:marBottom w:val="0"/>
          <w:divBdr>
            <w:top w:val="none" w:sz="0" w:space="0" w:color="auto"/>
            <w:left w:val="none" w:sz="0" w:space="0" w:color="auto"/>
            <w:bottom w:val="none" w:sz="0" w:space="0" w:color="auto"/>
            <w:right w:val="none" w:sz="0" w:space="0" w:color="auto"/>
          </w:divBdr>
        </w:div>
        <w:div w:id="1878810269">
          <w:marLeft w:val="0"/>
          <w:marRight w:val="0"/>
          <w:marTop w:val="0"/>
          <w:marBottom w:val="0"/>
          <w:divBdr>
            <w:top w:val="none" w:sz="0" w:space="0" w:color="auto"/>
            <w:left w:val="none" w:sz="0" w:space="0" w:color="auto"/>
            <w:bottom w:val="none" w:sz="0" w:space="0" w:color="auto"/>
            <w:right w:val="none" w:sz="0" w:space="0" w:color="auto"/>
          </w:divBdr>
        </w:div>
      </w:divsChild>
    </w:div>
    <w:div w:id="1712804069">
      <w:bodyDiv w:val="1"/>
      <w:marLeft w:val="0"/>
      <w:marRight w:val="0"/>
      <w:marTop w:val="0"/>
      <w:marBottom w:val="0"/>
      <w:divBdr>
        <w:top w:val="none" w:sz="0" w:space="0" w:color="auto"/>
        <w:left w:val="none" w:sz="0" w:space="0" w:color="auto"/>
        <w:bottom w:val="none" w:sz="0" w:space="0" w:color="auto"/>
        <w:right w:val="none" w:sz="0" w:space="0" w:color="auto"/>
      </w:divBdr>
      <w:divsChild>
        <w:div w:id="44529038">
          <w:marLeft w:val="0"/>
          <w:marRight w:val="0"/>
          <w:marTop w:val="0"/>
          <w:marBottom w:val="0"/>
          <w:divBdr>
            <w:top w:val="none" w:sz="0" w:space="0" w:color="auto"/>
            <w:left w:val="none" w:sz="0" w:space="0" w:color="auto"/>
            <w:bottom w:val="none" w:sz="0" w:space="0" w:color="auto"/>
            <w:right w:val="none" w:sz="0" w:space="0" w:color="auto"/>
          </w:divBdr>
          <w:divsChild>
            <w:div w:id="1205947824">
              <w:marLeft w:val="0"/>
              <w:marRight w:val="0"/>
              <w:marTop w:val="0"/>
              <w:marBottom w:val="0"/>
              <w:divBdr>
                <w:top w:val="none" w:sz="0" w:space="0" w:color="auto"/>
                <w:left w:val="none" w:sz="0" w:space="0" w:color="auto"/>
                <w:bottom w:val="none" w:sz="0" w:space="0" w:color="auto"/>
                <w:right w:val="none" w:sz="0" w:space="0" w:color="auto"/>
              </w:divBdr>
            </w:div>
          </w:divsChild>
        </w:div>
        <w:div w:id="1248422197">
          <w:marLeft w:val="0"/>
          <w:marRight w:val="0"/>
          <w:marTop w:val="0"/>
          <w:marBottom w:val="0"/>
          <w:divBdr>
            <w:top w:val="none" w:sz="0" w:space="0" w:color="auto"/>
            <w:left w:val="none" w:sz="0" w:space="0" w:color="auto"/>
            <w:bottom w:val="none" w:sz="0" w:space="0" w:color="auto"/>
            <w:right w:val="none" w:sz="0" w:space="0" w:color="auto"/>
          </w:divBdr>
          <w:divsChild>
            <w:div w:id="1228035000">
              <w:marLeft w:val="0"/>
              <w:marRight w:val="0"/>
              <w:marTop w:val="0"/>
              <w:marBottom w:val="0"/>
              <w:divBdr>
                <w:top w:val="none" w:sz="0" w:space="0" w:color="auto"/>
                <w:left w:val="none" w:sz="0" w:space="0" w:color="auto"/>
                <w:bottom w:val="none" w:sz="0" w:space="0" w:color="auto"/>
                <w:right w:val="none" w:sz="0" w:space="0" w:color="auto"/>
              </w:divBdr>
            </w:div>
            <w:div w:id="18751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2580">
      <w:bodyDiv w:val="1"/>
      <w:marLeft w:val="0"/>
      <w:marRight w:val="0"/>
      <w:marTop w:val="0"/>
      <w:marBottom w:val="0"/>
      <w:divBdr>
        <w:top w:val="none" w:sz="0" w:space="0" w:color="auto"/>
        <w:left w:val="none" w:sz="0" w:space="0" w:color="auto"/>
        <w:bottom w:val="none" w:sz="0" w:space="0" w:color="auto"/>
        <w:right w:val="none" w:sz="0" w:space="0" w:color="auto"/>
      </w:divBdr>
      <w:divsChild>
        <w:div w:id="780761246">
          <w:marLeft w:val="0"/>
          <w:marRight w:val="0"/>
          <w:marTop w:val="0"/>
          <w:marBottom w:val="0"/>
          <w:divBdr>
            <w:top w:val="none" w:sz="0" w:space="0" w:color="auto"/>
            <w:left w:val="none" w:sz="0" w:space="0" w:color="auto"/>
            <w:bottom w:val="none" w:sz="0" w:space="0" w:color="auto"/>
            <w:right w:val="none" w:sz="0" w:space="0" w:color="auto"/>
          </w:divBdr>
        </w:div>
      </w:divsChild>
    </w:div>
    <w:div w:id="1724786465">
      <w:bodyDiv w:val="1"/>
      <w:marLeft w:val="0"/>
      <w:marRight w:val="0"/>
      <w:marTop w:val="0"/>
      <w:marBottom w:val="0"/>
      <w:divBdr>
        <w:top w:val="none" w:sz="0" w:space="0" w:color="auto"/>
        <w:left w:val="none" w:sz="0" w:space="0" w:color="auto"/>
        <w:bottom w:val="none" w:sz="0" w:space="0" w:color="auto"/>
        <w:right w:val="none" w:sz="0" w:space="0" w:color="auto"/>
      </w:divBdr>
    </w:div>
    <w:div w:id="1815216567">
      <w:bodyDiv w:val="1"/>
      <w:marLeft w:val="0"/>
      <w:marRight w:val="0"/>
      <w:marTop w:val="0"/>
      <w:marBottom w:val="0"/>
      <w:divBdr>
        <w:top w:val="none" w:sz="0" w:space="0" w:color="auto"/>
        <w:left w:val="none" w:sz="0" w:space="0" w:color="auto"/>
        <w:bottom w:val="none" w:sz="0" w:space="0" w:color="auto"/>
        <w:right w:val="none" w:sz="0" w:space="0" w:color="auto"/>
      </w:divBdr>
    </w:div>
    <w:div w:id="1835140786">
      <w:bodyDiv w:val="1"/>
      <w:marLeft w:val="0"/>
      <w:marRight w:val="0"/>
      <w:marTop w:val="0"/>
      <w:marBottom w:val="0"/>
      <w:divBdr>
        <w:top w:val="none" w:sz="0" w:space="0" w:color="auto"/>
        <w:left w:val="none" w:sz="0" w:space="0" w:color="auto"/>
        <w:bottom w:val="none" w:sz="0" w:space="0" w:color="auto"/>
        <w:right w:val="none" w:sz="0" w:space="0" w:color="auto"/>
      </w:divBdr>
      <w:divsChild>
        <w:div w:id="222134026">
          <w:marLeft w:val="0"/>
          <w:marRight w:val="0"/>
          <w:marTop w:val="0"/>
          <w:marBottom w:val="0"/>
          <w:divBdr>
            <w:top w:val="none" w:sz="0" w:space="0" w:color="auto"/>
            <w:left w:val="none" w:sz="0" w:space="0" w:color="auto"/>
            <w:bottom w:val="none" w:sz="0" w:space="0" w:color="auto"/>
            <w:right w:val="none" w:sz="0" w:space="0" w:color="auto"/>
          </w:divBdr>
        </w:div>
        <w:div w:id="493884324">
          <w:marLeft w:val="0"/>
          <w:marRight w:val="0"/>
          <w:marTop w:val="0"/>
          <w:marBottom w:val="0"/>
          <w:divBdr>
            <w:top w:val="none" w:sz="0" w:space="0" w:color="auto"/>
            <w:left w:val="none" w:sz="0" w:space="0" w:color="auto"/>
            <w:bottom w:val="none" w:sz="0" w:space="0" w:color="auto"/>
            <w:right w:val="none" w:sz="0" w:space="0" w:color="auto"/>
          </w:divBdr>
        </w:div>
        <w:div w:id="1191607614">
          <w:marLeft w:val="0"/>
          <w:marRight w:val="0"/>
          <w:marTop w:val="0"/>
          <w:marBottom w:val="0"/>
          <w:divBdr>
            <w:top w:val="none" w:sz="0" w:space="0" w:color="auto"/>
            <w:left w:val="none" w:sz="0" w:space="0" w:color="auto"/>
            <w:bottom w:val="none" w:sz="0" w:space="0" w:color="auto"/>
            <w:right w:val="none" w:sz="0" w:space="0" w:color="auto"/>
          </w:divBdr>
        </w:div>
      </w:divsChild>
    </w:div>
    <w:div w:id="1873762458">
      <w:bodyDiv w:val="1"/>
      <w:marLeft w:val="0"/>
      <w:marRight w:val="0"/>
      <w:marTop w:val="0"/>
      <w:marBottom w:val="0"/>
      <w:divBdr>
        <w:top w:val="none" w:sz="0" w:space="0" w:color="auto"/>
        <w:left w:val="none" w:sz="0" w:space="0" w:color="auto"/>
        <w:bottom w:val="none" w:sz="0" w:space="0" w:color="auto"/>
        <w:right w:val="none" w:sz="0" w:space="0" w:color="auto"/>
      </w:divBdr>
    </w:div>
    <w:div w:id="1922179497">
      <w:bodyDiv w:val="1"/>
      <w:marLeft w:val="0"/>
      <w:marRight w:val="0"/>
      <w:marTop w:val="0"/>
      <w:marBottom w:val="0"/>
      <w:divBdr>
        <w:top w:val="none" w:sz="0" w:space="0" w:color="auto"/>
        <w:left w:val="none" w:sz="0" w:space="0" w:color="auto"/>
        <w:bottom w:val="none" w:sz="0" w:space="0" w:color="auto"/>
        <w:right w:val="none" w:sz="0" w:space="0" w:color="auto"/>
      </w:divBdr>
    </w:div>
    <w:div w:id="1975789813">
      <w:bodyDiv w:val="1"/>
      <w:marLeft w:val="0"/>
      <w:marRight w:val="0"/>
      <w:marTop w:val="0"/>
      <w:marBottom w:val="0"/>
      <w:divBdr>
        <w:top w:val="none" w:sz="0" w:space="0" w:color="auto"/>
        <w:left w:val="none" w:sz="0" w:space="0" w:color="auto"/>
        <w:bottom w:val="none" w:sz="0" w:space="0" w:color="auto"/>
        <w:right w:val="none" w:sz="0" w:space="0" w:color="auto"/>
      </w:divBdr>
      <w:divsChild>
        <w:div w:id="908727439">
          <w:marLeft w:val="0"/>
          <w:marRight w:val="0"/>
          <w:marTop w:val="0"/>
          <w:marBottom w:val="0"/>
          <w:divBdr>
            <w:top w:val="none" w:sz="0" w:space="0" w:color="auto"/>
            <w:left w:val="none" w:sz="0" w:space="0" w:color="auto"/>
            <w:bottom w:val="none" w:sz="0" w:space="0" w:color="auto"/>
            <w:right w:val="none" w:sz="0" w:space="0" w:color="auto"/>
          </w:divBdr>
        </w:div>
        <w:div w:id="1357578486">
          <w:marLeft w:val="0"/>
          <w:marRight w:val="0"/>
          <w:marTop w:val="0"/>
          <w:marBottom w:val="0"/>
          <w:divBdr>
            <w:top w:val="none" w:sz="0" w:space="0" w:color="auto"/>
            <w:left w:val="none" w:sz="0" w:space="0" w:color="auto"/>
            <w:bottom w:val="none" w:sz="0" w:space="0" w:color="auto"/>
            <w:right w:val="none" w:sz="0" w:space="0" w:color="auto"/>
          </w:divBdr>
        </w:div>
        <w:div w:id="1499348222">
          <w:marLeft w:val="0"/>
          <w:marRight w:val="0"/>
          <w:marTop w:val="0"/>
          <w:marBottom w:val="0"/>
          <w:divBdr>
            <w:top w:val="none" w:sz="0" w:space="0" w:color="auto"/>
            <w:left w:val="none" w:sz="0" w:space="0" w:color="auto"/>
            <w:bottom w:val="none" w:sz="0" w:space="0" w:color="auto"/>
            <w:right w:val="none" w:sz="0" w:space="0" w:color="auto"/>
          </w:divBdr>
        </w:div>
      </w:divsChild>
    </w:div>
    <w:div w:id="1997028062">
      <w:bodyDiv w:val="1"/>
      <w:marLeft w:val="0"/>
      <w:marRight w:val="0"/>
      <w:marTop w:val="0"/>
      <w:marBottom w:val="0"/>
      <w:divBdr>
        <w:top w:val="none" w:sz="0" w:space="0" w:color="auto"/>
        <w:left w:val="none" w:sz="0" w:space="0" w:color="auto"/>
        <w:bottom w:val="none" w:sz="0" w:space="0" w:color="auto"/>
        <w:right w:val="none" w:sz="0" w:space="0" w:color="auto"/>
      </w:divBdr>
    </w:div>
    <w:div w:id="2062558119">
      <w:bodyDiv w:val="1"/>
      <w:marLeft w:val="0"/>
      <w:marRight w:val="0"/>
      <w:marTop w:val="0"/>
      <w:marBottom w:val="0"/>
      <w:divBdr>
        <w:top w:val="none" w:sz="0" w:space="0" w:color="auto"/>
        <w:left w:val="none" w:sz="0" w:space="0" w:color="auto"/>
        <w:bottom w:val="none" w:sz="0" w:space="0" w:color="auto"/>
        <w:right w:val="none" w:sz="0" w:space="0" w:color="auto"/>
      </w:divBdr>
    </w:div>
    <w:div w:id="2097509422">
      <w:bodyDiv w:val="1"/>
      <w:marLeft w:val="0"/>
      <w:marRight w:val="0"/>
      <w:marTop w:val="0"/>
      <w:marBottom w:val="0"/>
      <w:divBdr>
        <w:top w:val="none" w:sz="0" w:space="0" w:color="auto"/>
        <w:left w:val="none" w:sz="0" w:space="0" w:color="auto"/>
        <w:bottom w:val="none" w:sz="0" w:space="0" w:color="auto"/>
        <w:right w:val="none" w:sz="0" w:space="0" w:color="auto"/>
      </w:divBdr>
    </w:div>
    <w:div w:id="2111048539">
      <w:bodyDiv w:val="1"/>
      <w:marLeft w:val="0"/>
      <w:marRight w:val="0"/>
      <w:marTop w:val="0"/>
      <w:marBottom w:val="0"/>
      <w:divBdr>
        <w:top w:val="none" w:sz="0" w:space="0" w:color="auto"/>
        <w:left w:val="none" w:sz="0" w:space="0" w:color="auto"/>
        <w:bottom w:val="none" w:sz="0" w:space="0" w:color="auto"/>
        <w:right w:val="none" w:sz="0" w:space="0" w:color="auto"/>
      </w:divBdr>
      <w:divsChild>
        <w:div w:id="136844818">
          <w:marLeft w:val="0"/>
          <w:marRight w:val="0"/>
          <w:marTop w:val="0"/>
          <w:marBottom w:val="0"/>
          <w:divBdr>
            <w:top w:val="none" w:sz="0" w:space="0" w:color="auto"/>
            <w:left w:val="none" w:sz="0" w:space="0" w:color="auto"/>
            <w:bottom w:val="none" w:sz="0" w:space="0" w:color="auto"/>
            <w:right w:val="none" w:sz="0" w:space="0" w:color="auto"/>
          </w:divBdr>
        </w:div>
        <w:div w:id="628129290">
          <w:marLeft w:val="0"/>
          <w:marRight w:val="0"/>
          <w:marTop w:val="0"/>
          <w:marBottom w:val="0"/>
          <w:divBdr>
            <w:top w:val="none" w:sz="0" w:space="0" w:color="auto"/>
            <w:left w:val="none" w:sz="0" w:space="0" w:color="auto"/>
            <w:bottom w:val="none" w:sz="0" w:space="0" w:color="auto"/>
            <w:right w:val="none" w:sz="0" w:space="0" w:color="auto"/>
          </w:divBdr>
        </w:div>
        <w:div w:id="1078019294">
          <w:marLeft w:val="0"/>
          <w:marRight w:val="0"/>
          <w:marTop w:val="0"/>
          <w:marBottom w:val="0"/>
          <w:divBdr>
            <w:top w:val="none" w:sz="0" w:space="0" w:color="auto"/>
            <w:left w:val="none" w:sz="0" w:space="0" w:color="auto"/>
            <w:bottom w:val="none" w:sz="0" w:space="0" w:color="auto"/>
            <w:right w:val="none" w:sz="0" w:space="0" w:color="auto"/>
          </w:divBdr>
        </w:div>
      </w:divsChild>
    </w:div>
    <w:div w:id="2126078452">
      <w:bodyDiv w:val="1"/>
      <w:marLeft w:val="0"/>
      <w:marRight w:val="0"/>
      <w:marTop w:val="0"/>
      <w:marBottom w:val="0"/>
      <w:divBdr>
        <w:top w:val="none" w:sz="0" w:space="0" w:color="auto"/>
        <w:left w:val="none" w:sz="0" w:space="0" w:color="auto"/>
        <w:bottom w:val="none" w:sz="0" w:space="0" w:color="auto"/>
        <w:right w:val="none" w:sz="0" w:space="0" w:color="auto"/>
      </w:divBdr>
    </w:div>
    <w:div w:id="2129660891">
      <w:bodyDiv w:val="1"/>
      <w:marLeft w:val="0"/>
      <w:marRight w:val="0"/>
      <w:marTop w:val="0"/>
      <w:marBottom w:val="0"/>
      <w:divBdr>
        <w:top w:val="none" w:sz="0" w:space="0" w:color="auto"/>
        <w:left w:val="none" w:sz="0" w:space="0" w:color="auto"/>
        <w:bottom w:val="none" w:sz="0" w:space="0" w:color="auto"/>
        <w:right w:val="none" w:sz="0" w:space="0" w:color="auto"/>
      </w:divBdr>
      <w:divsChild>
        <w:div w:id="163515734">
          <w:marLeft w:val="0"/>
          <w:marRight w:val="0"/>
          <w:marTop w:val="0"/>
          <w:marBottom w:val="0"/>
          <w:divBdr>
            <w:top w:val="none" w:sz="0" w:space="0" w:color="auto"/>
            <w:left w:val="none" w:sz="0" w:space="0" w:color="auto"/>
            <w:bottom w:val="none" w:sz="0" w:space="0" w:color="auto"/>
            <w:right w:val="none" w:sz="0" w:space="0" w:color="auto"/>
          </w:divBdr>
        </w:div>
        <w:div w:id="494996913">
          <w:marLeft w:val="0"/>
          <w:marRight w:val="0"/>
          <w:marTop w:val="0"/>
          <w:marBottom w:val="0"/>
          <w:divBdr>
            <w:top w:val="none" w:sz="0" w:space="0" w:color="auto"/>
            <w:left w:val="none" w:sz="0" w:space="0" w:color="auto"/>
            <w:bottom w:val="none" w:sz="0" w:space="0" w:color="auto"/>
            <w:right w:val="none" w:sz="0" w:space="0" w:color="auto"/>
          </w:divBdr>
        </w:div>
        <w:div w:id="571699212">
          <w:marLeft w:val="0"/>
          <w:marRight w:val="0"/>
          <w:marTop w:val="0"/>
          <w:marBottom w:val="0"/>
          <w:divBdr>
            <w:top w:val="none" w:sz="0" w:space="0" w:color="auto"/>
            <w:left w:val="none" w:sz="0" w:space="0" w:color="auto"/>
            <w:bottom w:val="none" w:sz="0" w:space="0" w:color="auto"/>
            <w:right w:val="none" w:sz="0" w:space="0" w:color="auto"/>
          </w:divBdr>
        </w:div>
        <w:div w:id="764347323">
          <w:marLeft w:val="0"/>
          <w:marRight w:val="0"/>
          <w:marTop w:val="0"/>
          <w:marBottom w:val="0"/>
          <w:divBdr>
            <w:top w:val="none" w:sz="0" w:space="0" w:color="auto"/>
            <w:left w:val="none" w:sz="0" w:space="0" w:color="auto"/>
            <w:bottom w:val="none" w:sz="0" w:space="0" w:color="auto"/>
            <w:right w:val="none" w:sz="0" w:space="0" w:color="auto"/>
          </w:divBdr>
        </w:div>
        <w:div w:id="771587386">
          <w:marLeft w:val="0"/>
          <w:marRight w:val="0"/>
          <w:marTop w:val="0"/>
          <w:marBottom w:val="0"/>
          <w:divBdr>
            <w:top w:val="none" w:sz="0" w:space="0" w:color="auto"/>
            <w:left w:val="none" w:sz="0" w:space="0" w:color="auto"/>
            <w:bottom w:val="none" w:sz="0" w:space="0" w:color="auto"/>
            <w:right w:val="none" w:sz="0" w:space="0" w:color="auto"/>
          </w:divBdr>
        </w:div>
        <w:div w:id="791169408">
          <w:marLeft w:val="0"/>
          <w:marRight w:val="0"/>
          <w:marTop w:val="0"/>
          <w:marBottom w:val="0"/>
          <w:divBdr>
            <w:top w:val="none" w:sz="0" w:space="0" w:color="auto"/>
            <w:left w:val="none" w:sz="0" w:space="0" w:color="auto"/>
            <w:bottom w:val="none" w:sz="0" w:space="0" w:color="auto"/>
            <w:right w:val="none" w:sz="0" w:space="0" w:color="auto"/>
          </w:divBdr>
        </w:div>
        <w:div w:id="1143813465">
          <w:marLeft w:val="0"/>
          <w:marRight w:val="0"/>
          <w:marTop w:val="0"/>
          <w:marBottom w:val="0"/>
          <w:divBdr>
            <w:top w:val="none" w:sz="0" w:space="0" w:color="auto"/>
            <w:left w:val="none" w:sz="0" w:space="0" w:color="auto"/>
            <w:bottom w:val="none" w:sz="0" w:space="0" w:color="auto"/>
            <w:right w:val="none" w:sz="0" w:space="0" w:color="auto"/>
          </w:divBdr>
        </w:div>
        <w:div w:id="1230312707">
          <w:marLeft w:val="0"/>
          <w:marRight w:val="0"/>
          <w:marTop w:val="0"/>
          <w:marBottom w:val="0"/>
          <w:divBdr>
            <w:top w:val="none" w:sz="0" w:space="0" w:color="auto"/>
            <w:left w:val="none" w:sz="0" w:space="0" w:color="auto"/>
            <w:bottom w:val="none" w:sz="0" w:space="0" w:color="auto"/>
            <w:right w:val="none" w:sz="0" w:space="0" w:color="auto"/>
          </w:divBdr>
        </w:div>
        <w:div w:id="1447432194">
          <w:marLeft w:val="0"/>
          <w:marRight w:val="0"/>
          <w:marTop w:val="0"/>
          <w:marBottom w:val="0"/>
          <w:divBdr>
            <w:top w:val="none" w:sz="0" w:space="0" w:color="auto"/>
            <w:left w:val="none" w:sz="0" w:space="0" w:color="auto"/>
            <w:bottom w:val="none" w:sz="0" w:space="0" w:color="auto"/>
            <w:right w:val="none" w:sz="0" w:space="0" w:color="auto"/>
          </w:divBdr>
          <w:divsChild>
            <w:div w:id="213077840">
              <w:marLeft w:val="0"/>
              <w:marRight w:val="0"/>
              <w:marTop w:val="0"/>
              <w:marBottom w:val="0"/>
              <w:divBdr>
                <w:top w:val="none" w:sz="0" w:space="0" w:color="auto"/>
                <w:left w:val="none" w:sz="0" w:space="0" w:color="auto"/>
                <w:bottom w:val="none" w:sz="0" w:space="0" w:color="auto"/>
                <w:right w:val="none" w:sz="0" w:space="0" w:color="auto"/>
              </w:divBdr>
            </w:div>
            <w:div w:id="754321032">
              <w:marLeft w:val="0"/>
              <w:marRight w:val="0"/>
              <w:marTop w:val="0"/>
              <w:marBottom w:val="0"/>
              <w:divBdr>
                <w:top w:val="none" w:sz="0" w:space="0" w:color="auto"/>
                <w:left w:val="none" w:sz="0" w:space="0" w:color="auto"/>
                <w:bottom w:val="none" w:sz="0" w:space="0" w:color="auto"/>
                <w:right w:val="none" w:sz="0" w:space="0" w:color="auto"/>
              </w:divBdr>
            </w:div>
            <w:div w:id="1105534737">
              <w:marLeft w:val="0"/>
              <w:marRight w:val="0"/>
              <w:marTop w:val="0"/>
              <w:marBottom w:val="0"/>
              <w:divBdr>
                <w:top w:val="none" w:sz="0" w:space="0" w:color="auto"/>
                <w:left w:val="none" w:sz="0" w:space="0" w:color="auto"/>
                <w:bottom w:val="none" w:sz="0" w:space="0" w:color="auto"/>
                <w:right w:val="none" w:sz="0" w:space="0" w:color="auto"/>
              </w:divBdr>
            </w:div>
          </w:divsChild>
        </w:div>
        <w:div w:id="1465582554">
          <w:marLeft w:val="0"/>
          <w:marRight w:val="0"/>
          <w:marTop w:val="0"/>
          <w:marBottom w:val="0"/>
          <w:divBdr>
            <w:top w:val="none" w:sz="0" w:space="0" w:color="auto"/>
            <w:left w:val="none" w:sz="0" w:space="0" w:color="auto"/>
            <w:bottom w:val="none" w:sz="0" w:space="0" w:color="auto"/>
            <w:right w:val="none" w:sz="0" w:space="0" w:color="auto"/>
          </w:divBdr>
          <w:divsChild>
            <w:div w:id="269774722">
              <w:marLeft w:val="0"/>
              <w:marRight w:val="0"/>
              <w:marTop w:val="0"/>
              <w:marBottom w:val="0"/>
              <w:divBdr>
                <w:top w:val="none" w:sz="0" w:space="0" w:color="auto"/>
                <w:left w:val="none" w:sz="0" w:space="0" w:color="auto"/>
                <w:bottom w:val="none" w:sz="0" w:space="0" w:color="auto"/>
                <w:right w:val="none" w:sz="0" w:space="0" w:color="auto"/>
              </w:divBdr>
            </w:div>
            <w:div w:id="716196397">
              <w:marLeft w:val="0"/>
              <w:marRight w:val="0"/>
              <w:marTop w:val="0"/>
              <w:marBottom w:val="0"/>
              <w:divBdr>
                <w:top w:val="none" w:sz="0" w:space="0" w:color="auto"/>
                <w:left w:val="none" w:sz="0" w:space="0" w:color="auto"/>
                <w:bottom w:val="none" w:sz="0" w:space="0" w:color="auto"/>
                <w:right w:val="none" w:sz="0" w:space="0" w:color="auto"/>
              </w:divBdr>
            </w:div>
            <w:div w:id="887062522">
              <w:marLeft w:val="0"/>
              <w:marRight w:val="0"/>
              <w:marTop w:val="0"/>
              <w:marBottom w:val="0"/>
              <w:divBdr>
                <w:top w:val="none" w:sz="0" w:space="0" w:color="auto"/>
                <w:left w:val="none" w:sz="0" w:space="0" w:color="auto"/>
                <w:bottom w:val="none" w:sz="0" w:space="0" w:color="auto"/>
                <w:right w:val="none" w:sz="0" w:space="0" w:color="auto"/>
              </w:divBdr>
            </w:div>
            <w:div w:id="1218473398">
              <w:marLeft w:val="0"/>
              <w:marRight w:val="0"/>
              <w:marTop w:val="0"/>
              <w:marBottom w:val="0"/>
              <w:divBdr>
                <w:top w:val="none" w:sz="0" w:space="0" w:color="auto"/>
                <w:left w:val="none" w:sz="0" w:space="0" w:color="auto"/>
                <w:bottom w:val="none" w:sz="0" w:space="0" w:color="auto"/>
                <w:right w:val="none" w:sz="0" w:space="0" w:color="auto"/>
              </w:divBdr>
            </w:div>
            <w:div w:id="1483621423">
              <w:marLeft w:val="0"/>
              <w:marRight w:val="0"/>
              <w:marTop w:val="0"/>
              <w:marBottom w:val="0"/>
              <w:divBdr>
                <w:top w:val="none" w:sz="0" w:space="0" w:color="auto"/>
                <w:left w:val="none" w:sz="0" w:space="0" w:color="auto"/>
                <w:bottom w:val="none" w:sz="0" w:space="0" w:color="auto"/>
                <w:right w:val="none" w:sz="0" w:space="0" w:color="auto"/>
              </w:divBdr>
            </w:div>
          </w:divsChild>
        </w:div>
        <w:div w:id="1548832493">
          <w:marLeft w:val="0"/>
          <w:marRight w:val="0"/>
          <w:marTop w:val="0"/>
          <w:marBottom w:val="0"/>
          <w:divBdr>
            <w:top w:val="none" w:sz="0" w:space="0" w:color="auto"/>
            <w:left w:val="none" w:sz="0" w:space="0" w:color="auto"/>
            <w:bottom w:val="none" w:sz="0" w:space="0" w:color="auto"/>
            <w:right w:val="none" w:sz="0" w:space="0" w:color="auto"/>
          </w:divBdr>
        </w:div>
        <w:div w:id="1549801587">
          <w:marLeft w:val="0"/>
          <w:marRight w:val="0"/>
          <w:marTop w:val="0"/>
          <w:marBottom w:val="0"/>
          <w:divBdr>
            <w:top w:val="none" w:sz="0" w:space="0" w:color="auto"/>
            <w:left w:val="none" w:sz="0" w:space="0" w:color="auto"/>
            <w:bottom w:val="none" w:sz="0" w:space="0" w:color="auto"/>
            <w:right w:val="none" w:sz="0" w:space="0" w:color="auto"/>
          </w:divBdr>
          <w:divsChild>
            <w:div w:id="193080716">
              <w:marLeft w:val="0"/>
              <w:marRight w:val="0"/>
              <w:marTop w:val="0"/>
              <w:marBottom w:val="0"/>
              <w:divBdr>
                <w:top w:val="none" w:sz="0" w:space="0" w:color="auto"/>
                <w:left w:val="none" w:sz="0" w:space="0" w:color="auto"/>
                <w:bottom w:val="none" w:sz="0" w:space="0" w:color="auto"/>
                <w:right w:val="none" w:sz="0" w:space="0" w:color="auto"/>
              </w:divBdr>
            </w:div>
            <w:div w:id="1326780095">
              <w:marLeft w:val="0"/>
              <w:marRight w:val="0"/>
              <w:marTop w:val="0"/>
              <w:marBottom w:val="0"/>
              <w:divBdr>
                <w:top w:val="none" w:sz="0" w:space="0" w:color="auto"/>
                <w:left w:val="none" w:sz="0" w:space="0" w:color="auto"/>
                <w:bottom w:val="none" w:sz="0" w:space="0" w:color="auto"/>
                <w:right w:val="none" w:sz="0" w:space="0" w:color="auto"/>
              </w:divBdr>
            </w:div>
            <w:div w:id="1406368299">
              <w:marLeft w:val="0"/>
              <w:marRight w:val="0"/>
              <w:marTop w:val="0"/>
              <w:marBottom w:val="0"/>
              <w:divBdr>
                <w:top w:val="none" w:sz="0" w:space="0" w:color="auto"/>
                <w:left w:val="none" w:sz="0" w:space="0" w:color="auto"/>
                <w:bottom w:val="none" w:sz="0" w:space="0" w:color="auto"/>
                <w:right w:val="none" w:sz="0" w:space="0" w:color="auto"/>
              </w:divBdr>
            </w:div>
            <w:div w:id="2089694911">
              <w:marLeft w:val="0"/>
              <w:marRight w:val="0"/>
              <w:marTop w:val="0"/>
              <w:marBottom w:val="0"/>
              <w:divBdr>
                <w:top w:val="none" w:sz="0" w:space="0" w:color="auto"/>
                <w:left w:val="none" w:sz="0" w:space="0" w:color="auto"/>
                <w:bottom w:val="none" w:sz="0" w:space="0" w:color="auto"/>
                <w:right w:val="none" w:sz="0" w:space="0" w:color="auto"/>
              </w:divBdr>
            </w:div>
          </w:divsChild>
        </w:div>
        <w:div w:id="1566640917">
          <w:marLeft w:val="0"/>
          <w:marRight w:val="0"/>
          <w:marTop w:val="0"/>
          <w:marBottom w:val="0"/>
          <w:divBdr>
            <w:top w:val="none" w:sz="0" w:space="0" w:color="auto"/>
            <w:left w:val="none" w:sz="0" w:space="0" w:color="auto"/>
            <w:bottom w:val="none" w:sz="0" w:space="0" w:color="auto"/>
            <w:right w:val="none" w:sz="0" w:space="0" w:color="auto"/>
          </w:divBdr>
        </w:div>
        <w:div w:id="1625650714">
          <w:marLeft w:val="0"/>
          <w:marRight w:val="0"/>
          <w:marTop w:val="0"/>
          <w:marBottom w:val="0"/>
          <w:divBdr>
            <w:top w:val="none" w:sz="0" w:space="0" w:color="auto"/>
            <w:left w:val="none" w:sz="0" w:space="0" w:color="auto"/>
            <w:bottom w:val="none" w:sz="0" w:space="0" w:color="auto"/>
            <w:right w:val="none" w:sz="0" w:space="0" w:color="auto"/>
          </w:divBdr>
          <w:divsChild>
            <w:div w:id="149253574">
              <w:marLeft w:val="0"/>
              <w:marRight w:val="0"/>
              <w:marTop w:val="0"/>
              <w:marBottom w:val="0"/>
              <w:divBdr>
                <w:top w:val="none" w:sz="0" w:space="0" w:color="auto"/>
                <w:left w:val="none" w:sz="0" w:space="0" w:color="auto"/>
                <w:bottom w:val="none" w:sz="0" w:space="0" w:color="auto"/>
                <w:right w:val="none" w:sz="0" w:space="0" w:color="auto"/>
              </w:divBdr>
            </w:div>
            <w:div w:id="364253549">
              <w:marLeft w:val="0"/>
              <w:marRight w:val="0"/>
              <w:marTop w:val="0"/>
              <w:marBottom w:val="0"/>
              <w:divBdr>
                <w:top w:val="none" w:sz="0" w:space="0" w:color="auto"/>
                <w:left w:val="none" w:sz="0" w:space="0" w:color="auto"/>
                <w:bottom w:val="none" w:sz="0" w:space="0" w:color="auto"/>
                <w:right w:val="none" w:sz="0" w:space="0" w:color="auto"/>
              </w:divBdr>
            </w:div>
            <w:div w:id="470749699">
              <w:marLeft w:val="0"/>
              <w:marRight w:val="0"/>
              <w:marTop w:val="0"/>
              <w:marBottom w:val="0"/>
              <w:divBdr>
                <w:top w:val="none" w:sz="0" w:space="0" w:color="auto"/>
                <w:left w:val="none" w:sz="0" w:space="0" w:color="auto"/>
                <w:bottom w:val="none" w:sz="0" w:space="0" w:color="auto"/>
                <w:right w:val="none" w:sz="0" w:space="0" w:color="auto"/>
              </w:divBdr>
            </w:div>
            <w:div w:id="543836349">
              <w:marLeft w:val="0"/>
              <w:marRight w:val="0"/>
              <w:marTop w:val="0"/>
              <w:marBottom w:val="0"/>
              <w:divBdr>
                <w:top w:val="none" w:sz="0" w:space="0" w:color="auto"/>
                <w:left w:val="none" w:sz="0" w:space="0" w:color="auto"/>
                <w:bottom w:val="none" w:sz="0" w:space="0" w:color="auto"/>
                <w:right w:val="none" w:sz="0" w:space="0" w:color="auto"/>
              </w:divBdr>
            </w:div>
          </w:divsChild>
        </w:div>
        <w:div w:id="1766222082">
          <w:marLeft w:val="0"/>
          <w:marRight w:val="0"/>
          <w:marTop w:val="0"/>
          <w:marBottom w:val="0"/>
          <w:divBdr>
            <w:top w:val="none" w:sz="0" w:space="0" w:color="auto"/>
            <w:left w:val="none" w:sz="0" w:space="0" w:color="auto"/>
            <w:bottom w:val="none" w:sz="0" w:space="0" w:color="auto"/>
            <w:right w:val="none" w:sz="0" w:space="0" w:color="auto"/>
          </w:divBdr>
        </w:div>
        <w:div w:id="1969504591">
          <w:marLeft w:val="0"/>
          <w:marRight w:val="0"/>
          <w:marTop w:val="0"/>
          <w:marBottom w:val="0"/>
          <w:divBdr>
            <w:top w:val="none" w:sz="0" w:space="0" w:color="auto"/>
            <w:left w:val="none" w:sz="0" w:space="0" w:color="auto"/>
            <w:bottom w:val="none" w:sz="0" w:space="0" w:color="auto"/>
            <w:right w:val="none" w:sz="0" w:space="0" w:color="auto"/>
          </w:divBdr>
        </w:div>
      </w:divsChild>
    </w:div>
    <w:div w:id="2132048032">
      <w:bodyDiv w:val="1"/>
      <w:marLeft w:val="0"/>
      <w:marRight w:val="0"/>
      <w:marTop w:val="0"/>
      <w:marBottom w:val="0"/>
      <w:divBdr>
        <w:top w:val="none" w:sz="0" w:space="0" w:color="auto"/>
        <w:left w:val="none" w:sz="0" w:space="0" w:color="auto"/>
        <w:bottom w:val="none" w:sz="0" w:space="0" w:color="auto"/>
        <w:right w:val="none" w:sz="0" w:space="0" w:color="auto"/>
      </w:divBdr>
      <w:divsChild>
        <w:div w:id="194468599">
          <w:marLeft w:val="0"/>
          <w:marRight w:val="0"/>
          <w:marTop w:val="0"/>
          <w:marBottom w:val="0"/>
          <w:divBdr>
            <w:top w:val="none" w:sz="0" w:space="0" w:color="auto"/>
            <w:left w:val="none" w:sz="0" w:space="0" w:color="auto"/>
            <w:bottom w:val="none" w:sz="0" w:space="0" w:color="auto"/>
            <w:right w:val="none" w:sz="0" w:space="0" w:color="auto"/>
          </w:divBdr>
        </w:div>
        <w:div w:id="1780875624">
          <w:marLeft w:val="0"/>
          <w:marRight w:val="0"/>
          <w:marTop w:val="0"/>
          <w:marBottom w:val="0"/>
          <w:divBdr>
            <w:top w:val="none" w:sz="0" w:space="0" w:color="auto"/>
            <w:left w:val="none" w:sz="0" w:space="0" w:color="auto"/>
            <w:bottom w:val="none" w:sz="0" w:space="0" w:color="auto"/>
            <w:right w:val="none" w:sz="0" w:space="0" w:color="auto"/>
          </w:divBdr>
        </w:div>
      </w:divsChild>
    </w:div>
    <w:div w:id="2146268708">
      <w:bodyDiv w:val="1"/>
      <w:marLeft w:val="0"/>
      <w:marRight w:val="0"/>
      <w:marTop w:val="0"/>
      <w:marBottom w:val="0"/>
      <w:divBdr>
        <w:top w:val="none" w:sz="0" w:space="0" w:color="auto"/>
        <w:left w:val="none" w:sz="0" w:space="0" w:color="auto"/>
        <w:bottom w:val="none" w:sz="0" w:space="0" w:color="auto"/>
        <w:right w:val="none" w:sz="0" w:space="0" w:color="auto"/>
      </w:divBdr>
      <w:divsChild>
        <w:div w:id="259801830">
          <w:marLeft w:val="0"/>
          <w:marRight w:val="0"/>
          <w:marTop w:val="0"/>
          <w:marBottom w:val="0"/>
          <w:divBdr>
            <w:top w:val="none" w:sz="0" w:space="0" w:color="auto"/>
            <w:left w:val="none" w:sz="0" w:space="0" w:color="auto"/>
            <w:bottom w:val="none" w:sz="0" w:space="0" w:color="auto"/>
            <w:right w:val="none" w:sz="0" w:space="0" w:color="auto"/>
          </w:divBdr>
        </w:div>
        <w:div w:id="521746379">
          <w:marLeft w:val="0"/>
          <w:marRight w:val="0"/>
          <w:marTop w:val="0"/>
          <w:marBottom w:val="0"/>
          <w:divBdr>
            <w:top w:val="none" w:sz="0" w:space="0" w:color="auto"/>
            <w:left w:val="none" w:sz="0" w:space="0" w:color="auto"/>
            <w:bottom w:val="none" w:sz="0" w:space="0" w:color="auto"/>
            <w:right w:val="none" w:sz="0" w:space="0" w:color="auto"/>
          </w:divBdr>
        </w:div>
        <w:div w:id="1433476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e.design@phil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witter.com/DesignStudioPH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ila.gov/departments/office-of-the-chief-administrative-officer/service-design-stud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7491f10020044b2c"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d.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AE144-EC97-45A3-9D8A-A3108BDA1FEC}">
  <ds:schemaRefs>
    <ds:schemaRef ds:uri="http://purl.org/dc/elements/1.1/"/>
    <ds:schemaRef ds:uri="http://schemas.microsoft.com/sharepoint/v4"/>
    <ds:schemaRef ds:uri="http://schemas.microsoft.com/office/2006/documentManagement/types"/>
    <ds:schemaRef ds:uri="http://schemas.microsoft.com/office/2006/metadata/properties"/>
    <ds:schemaRef ds:uri="eff0c069-b0aa-4f54-bc73-e8dc6bb8f06d"/>
    <ds:schemaRef ds:uri="http://purl.org/dc/terms/"/>
    <ds:schemaRef ds:uri="http://purl.org/dc/dcmitype/"/>
    <ds:schemaRef ds:uri="http://schemas.microsoft.com/office/infopath/2007/PartnerControls"/>
    <ds:schemaRef ds:uri="http://schemas.openxmlformats.org/package/2006/metadata/core-properties"/>
    <ds:schemaRef ds:uri="9682d12b-5802-4ea6-be1f-0b8351c93f04"/>
    <ds:schemaRef ds:uri="http://www.w3.org/XML/1998/namespace"/>
  </ds:schemaRefs>
</ds:datastoreItem>
</file>

<file path=customXml/itemProps2.xml><?xml version="1.0" encoding="utf-8"?>
<ds:datastoreItem xmlns:ds="http://schemas.openxmlformats.org/officeDocument/2006/customXml" ds:itemID="{7E4AD54C-72F4-4412-AED8-AFE39C34EB73}">
  <ds:schemaRefs>
    <ds:schemaRef ds:uri="http://schemas.microsoft.com/sharepoint/v3/contenttype/forms"/>
  </ds:schemaRefs>
</ds:datastoreItem>
</file>

<file path=customXml/itemProps3.xml><?xml version="1.0" encoding="utf-8"?>
<ds:datastoreItem xmlns:ds="http://schemas.openxmlformats.org/officeDocument/2006/customXml" ds:itemID="{D40AC07B-535C-4DFD-B51E-9F8E0AC9E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751D2-B3F7-4204-9D1A-C2BCA1B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7265</Words>
  <Characters>41412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Design Studio Year One Report</dc:title>
  <dc:subject/>
  <dc:creator>Liana Dragoman</dc:creator>
  <cp:keywords/>
  <dc:description/>
  <cp:lastModifiedBy>Briana Morgan</cp:lastModifiedBy>
  <cp:revision>3</cp:revision>
  <dcterms:created xsi:type="dcterms:W3CDTF">2024-02-14T20:54:00Z</dcterms:created>
  <dcterms:modified xsi:type="dcterms:W3CDTF">2024-02-14T21:02:00Z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