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639D" w:rsidRPr="00011B46" w:rsidP="002C63AD" w14:paraId="1A849051" w14:textId="0675B294">
      <w:pPr>
        <w:bidi w:val="0"/>
        <w:spacing w:after="60"/>
        <w:rPr>
          <w:rFonts w:ascii="Arial" w:hAnsi="Arial" w:cs="Arial"/>
        </w:rPr>
      </w:pPr>
    </w:p>
    <w:p w:rsidR="00011B46" w:rsidRPr="0083502C" w:rsidP="00011B46" w14:paraId="471892A7" w14:textId="04987F96">
      <w:pPr>
        <w:bidi w:val="0"/>
        <w:rPr>
          <w:rFonts w:ascii="Arial" w:hAnsi="Arial" w:cs="Arial"/>
          <w:b/>
          <w:bCs/>
          <w:sz w:val="32"/>
          <w:szCs w:val="32"/>
        </w:rPr>
      </w:pPr>
      <w:r>
        <w:rPr>
          <w:rFonts w:ascii="Arial" w:hAnsi="Arial" w:cs="Arial"/>
          <w:b/>
          <w:bCs/>
          <w:sz w:val="40"/>
          <w:szCs w:val="40"/>
          <w:rtl w:val="0"/>
          <w:lang w:val="vi-VN"/>
        </w:rPr>
        <w:t>Lưu ý về Triệu chứng ở Trẻ em</w:t>
      </w:r>
    </w:p>
    <w:p w:rsidR="00843F61" w:rsidRPr="00843F61" w:rsidP="00843F61" w14:paraId="7D14796D" w14:textId="55AE528B">
      <w:pPr>
        <w:bidi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363819</wp:posOffset>
                </wp:positionH>
                <wp:positionV relativeFrom="paragraph">
                  <wp:posOffset>113030</wp:posOffset>
                </wp:positionV>
                <wp:extent cx="2593400" cy="0"/>
                <wp:effectExtent l="0" t="0" r="10160" b="12700"/>
                <wp:wrapNone/>
                <wp:docPr id="25" name="Straight Connector 25"/>
                <wp:cNvGraphicFramePr/>
                <a:graphic xmlns:a="http://schemas.openxmlformats.org/drawingml/2006/main">
                  <a:graphicData uri="http://schemas.microsoft.com/office/word/2010/wordprocessingShape">
                    <wps:wsp xmlns:wps="http://schemas.microsoft.com/office/word/2010/wordprocessingShape">
                      <wps:cNvCnPr/>
                      <wps:spPr>
                        <a:xfrm>
                          <a:off x="0" y="0"/>
                          <a:ext cx="2593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5" style="mso-width-percent:0;mso-width-relative:margin;mso-wrap-distance-bottom:0;mso-wrap-distance-left:9pt;mso-wrap-distance-right:9pt;mso-wrap-distance-top:0;mso-wrap-style:square;position:absolute;visibility:visible;z-index:251661312" from="28.65pt,8.9pt" to="232.85pt,8.9pt" strokecolor="black" strokeweight="1pt">
                <v:stroke joinstyle="miter"/>
              </v:line>
            </w:pict>
          </mc:Fallback>
        </mc:AlternateContent>
      </w:r>
      <w:r w:rsidRPr="00843F61">
        <w:rPr>
          <w:rFonts w:ascii="Arial" w:hAnsi="Arial" w:cs="Arial"/>
          <w:sz w:val="20"/>
          <w:szCs w:val="20"/>
          <w:rtl w:val="0"/>
          <w:lang w:val="vi-VN"/>
        </w:rPr>
        <w:t xml:space="preserve">Ngày: </w:t>
      </w:r>
    </w:p>
    <w:p w:rsidR="00843F61" w:rsidRPr="00843F61" w:rsidP="00843F61" w14:paraId="158350CC" w14:textId="77777777">
      <w:pPr>
        <w:bidi w:val="0"/>
        <w:rPr>
          <w:rFonts w:ascii="Arial" w:hAnsi="Arial" w:cs="Arial"/>
          <w:sz w:val="20"/>
          <w:szCs w:val="20"/>
        </w:rPr>
      </w:pPr>
      <w:r w:rsidRPr="00843F61">
        <w:rPr>
          <w:rFonts w:ascii="Arial" w:hAnsi="Arial" w:cs="Arial"/>
          <w:sz w:val="20"/>
          <w:szCs w:val="20"/>
          <w:rtl w:val="0"/>
          <w:lang w:val="vi-VN"/>
        </w:rPr>
        <w:t>Gửi quý cha mẹ/người chăm sóc,</w:t>
      </w:r>
    </w:p>
    <w:p w:rsidR="00843F61" w:rsidRPr="00843F61" w:rsidP="00843F61" w14:paraId="69BF61DF" w14:textId="77777777">
      <w:pPr>
        <w:bidi w:val="0"/>
        <w:rPr>
          <w:rFonts w:ascii="Arial" w:hAnsi="Arial" w:cs="Arial"/>
          <w:sz w:val="20"/>
          <w:szCs w:val="20"/>
        </w:rPr>
      </w:pPr>
    </w:p>
    <w:p w:rsidR="00147C0C" w:rsidP="00843F61" w14:paraId="54E39745" w14:textId="134F0437">
      <w:pPr>
        <w:bidi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649858</wp:posOffset>
                </wp:positionH>
                <wp:positionV relativeFrom="paragraph">
                  <wp:posOffset>128498</wp:posOffset>
                </wp:positionV>
                <wp:extent cx="2593400" cy="0"/>
                <wp:effectExtent l="0" t="0" r="10160" b="12700"/>
                <wp:wrapNone/>
                <wp:docPr id="24" name="Straight Connector 24"/>
                <wp:cNvGraphicFramePr/>
                <a:graphic xmlns:a="http://schemas.openxmlformats.org/drawingml/2006/main">
                  <a:graphicData uri="http://schemas.microsoft.com/office/word/2010/wordprocessingShape">
                    <wps:wsp xmlns:wps="http://schemas.microsoft.com/office/word/2010/wordprocessingShape">
                      <wps:cNvCnPr/>
                      <wps:spPr>
                        <a:xfrm>
                          <a:off x="0" y="0"/>
                          <a:ext cx="2593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mso-width-percent:0;mso-width-relative:margin;mso-wrap-distance-bottom:0;mso-wrap-distance-left:9pt;mso-wrap-distance-right:9pt;mso-wrap-distance-top:0;mso-wrap-style:square;position:absolute;visibility:visible;z-index:251660288" from="51.15pt,10.1pt" to="255.35pt,10.1pt" strokecolor="black" strokeweight="1pt">
                <v:stroke joinstyle="miter"/>
              </v:line>
            </w:pict>
          </mc:Fallback>
        </mc:AlternateContent>
      </w:r>
      <w:r w:rsidRPr="00843F61" w:rsidR="00843F61">
        <w:rPr>
          <w:rFonts w:ascii="Arial" w:hAnsi="Arial" w:cs="Arial"/>
          <w:sz w:val="20"/>
          <w:szCs w:val="20"/>
          <w:rtl w:val="0"/>
          <w:lang w:val="vi-VN"/>
        </w:rPr>
        <w:t>Con quý vị,                                                                          , đã có các triệu chứng sau đây, cho thấy có thể trẻ đã mắc COVID-19 (vui lòng chọn tất cả các mục phù hợp):</w:t>
      </w:r>
    </w:p>
    <w:p w:rsidR="007D1514" w:rsidP="557B437B" w14:paraId="3A744615" w14:textId="78DEE2B8">
      <w:pPr>
        <w:bidi w:val="0"/>
        <w:spacing w:line="257" w:lineRule="auto"/>
        <w:jc w:val="center"/>
        <w:rPr>
          <w:rFonts w:ascii="Calibri" w:eastAsia="Calibri" w:hAnsi="Calibri" w:cs="Calibri"/>
          <w:noProof w:val="0"/>
          <w:color w:val="000000" w:themeColor="text1" w:themeShade="FF" w:themeTint="FF"/>
          <w:sz w:val="22"/>
          <w:szCs w:val="22"/>
          <w:lang w:val="en"/>
        </w:rPr>
      </w:pPr>
    </w:p>
    <w:tbl>
      <w:tblPr>
        <w:tblStyle w:val="TableGrid"/>
        <w:tblW w:w="0" w:type="auto"/>
        <w:jc w:val="center"/>
        <w:tblLayout w:type="fixed"/>
        <w:tblLook w:val="04A0"/>
      </w:tblPr>
      <w:tblGrid>
        <w:gridCol w:w="4650"/>
      </w:tblGrid>
      <w:tr w14:paraId="7FCC0B1D" w:rsidTr="0BCBB577">
        <w:tblPrEx>
          <w:tblW w:w="0" w:type="auto"/>
          <w:jc w:val="center"/>
          <w:tblLayout w:type="fixed"/>
          <w:tblLook w:val="04A0"/>
        </w:tblPrEx>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top"/>
          </w:tcPr>
          <w:p w:rsidR="557B437B" w:rsidP="557B437B" w14:paraId="541AB7A5" w14:textId="744F231B">
            <w:pPr>
              <w:bidi w:val="0"/>
              <w:jc w:val="left"/>
            </w:pPr>
            <w:r w:rsidRPr="557B437B">
              <w:rPr>
                <w:rFonts w:ascii="Arial" w:eastAsia="Arial" w:hAnsi="Arial" w:cs="Arial"/>
                <w:b/>
                <w:bCs/>
                <w:sz w:val="22"/>
                <w:szCs w:val="22"/>
                <w:rtl w:val="0"/>
                <w:lang w:val="vi-VN"/>
              </w:rPr>
              <w:t>Theo dõi BẤT KỲ triệu chứng nào sau đây của COVID-19</w:t>
            </w:r>
          </w:p>
        </w:tc>
      </w:tr>
      <w:tr w14:paraId="6A842084" w:rsidTr="0BCBB577">
        <w:tblPrEx>
          <w:tblW w:w="0" w:type="auto"/>
          <w:jc w:val="center"/>
          <w:tblLayout w:type="fixed"/>
          <w:tblLook w:val="04A0"/>
        </w:tblPrEx>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top"/>
          </w:tcPr>
          <w:p w:rsidR="557B437B" w:rsidP="0BCBB577" w14:paraId="728D7828" w14:textId="4EEF6716">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Sốt hoặc ớn lạnh</w:t>
            </w:r>
          </w:p>
          <w:p w:rsidR="557B437B" w:rsidP="0BCBB577" w14:paraId="1B70B517" w14:textId="20FBB576">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Đau cơ hoặc đau nhức cơ thể</w:t>
            </w:r>
          </w:p>
          <w:p w:rsidR="557B437B" w:rsidP="0BCBB577" w14:paraId="5D8075A0" w14:textId="6A68FBEC">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Đau đầu</w:t>
            </w:r>
          </w:p>
          <w:p w:rsidR="557B437B" w:rsidP="0BCBB577" w14:paraId="7E7A245D" w14:textId="33D79836">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Đau họng</w:t>
            </w:r>
          </w:p>
          <w:p w:rsidR="557B437B" w:rsidP="0BCBB577" w14:paraId="3304AD1F" w14:textId="0E8E72DB">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Nghẹt mũi hoặc chảy nước mũi</w:t>
            </w:r>
          </w:p>
          <w:p w:rsidR="557B437B" w:rsidP="0BCBB577" w14:paraId="7878A88D" w14:textId="0B6B0E1A">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Mệt mỏi</w:t>
            </w:r>
          </w:p>
          <w:p w:rsidR="557B437B" w:rsidP="0BCBB577" w14:paraId="54117E7B" w14:textId="511E164A">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Buồn nôn hoặc ói mửa</w:t>
            </w:r>
          </w:p>
          <w:p w:rsidR="557B437B" w:rsidP="0BCBB577" w14:paraId="30BEB261" w14:textId="46D56511">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Tiêu chảy</w:t>
            </w:r>
          </w:p>
          <w:p w:rsidR="557B437B" w:rsidP="0BCBB577" w14:paraId="2E686F6A" w14:textId="21B79029">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Mới ho hoặc ho dai dẳng</w:t>
            </w:r>
          </w:p>
          <w:p w:rsidR="557B437B" w:rsidP="0BCBB577" w14:paraId="33B843C9" w14:textId="6222EC46">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Mới mất vị giác hoặc khứu giác</w:t>
            </w:r>
          </w:p>
          <w:p w:rsidR="557B437B" w:rsidP="0BCBB577" w14:paraId="5C0F7F05" w14:textId="5A1A2AC0">
            <w:pPr>
              <w:pStyle w:val="ListParagraph"/>
              <w:numPr>
                <w:ilvl w:val="0"/>
                <w:numId w:val="1"/>
              </w:numPr>
              <w:bidi w:val="0"/>
              <w:rPr>
                <w:rFonts w:asciiTheme="minorAscii" w:eastAsiaTheme="minorAscii" w:hAnsiTheme="minorAscii" w:cstheme="minorAscii"/>
                <w:color w:val="000000" w:themeColor="text1" w:themeShade="FF" w:themeTint="FF"/>
                <w:sz w:val="22"/>
                <w:szCs w:val="22"/>
              </w:rPr>
            </w:pPr>
            <w:r w:rsidRPr="0BCBB577">
              <w:rPr>
                <w:rFonts w:ascii="Arial" w:eastAsia="Arial" w:hAnsi="Arial" w:cs="Arial"/>
                <w:color w:val="000000" w:themeColor="text1" w:themeShade="FF" w:themeTint="FF"/>
                <w:sz w:val="22"/>
                <w:szCs w:val="22"/>
                <w:rtl w:val="0"/>
                <w:lang w:val="vi-VN"/>
              </w:rPr>
              <w:t>Hụt hơi hoặc khó thở</w:t>
            </w:r>
          </w:p>
        </w:tc>
      </w:tr>
    </w:tbl>
    <w:p w:rsidR="007D1514" w:rsidP="557B437B" w14:paraId="6F46FEAC" w14:textId="00DD84A1">
      <w:pPr>
        <w:bidi w:val="0"/>
        <w:rPr>
          <w:rFonts w:ascii="Calibri" w:eastAsia="Calibri" w:hAnsi="Calibri" w:cs="Calibri"/>
          <w:color w:val="000000" w:themeColor="text1" w:themeShade="FF" w:themeTint="FF"/>
          <w:sz w:val="22"/>
          <w:szCs w:val="22"/>
        </w:rPr>
      </w:pPr>
    </w:p>
    <w:p w:rsidR="00843F61" w:rsidRPr="00843F61" w:rsidP="00843F61" w14:paraId="5A619382" w14:textId="2A53D592">
      <w:pPr>
        <w:bidi w:val="0"/>
        <w:rPr>
          <w:rFonts w:ascii="Arial" w:hAnsi="Arial" w:cs="Arial"/>
          <w:sz w:val="20"/>
          <w:szCs w:val="20"/>
        </w:rPr>
      </w:pPr>
      <w:r w:rsidRPr="0559E8E0">
        <w:rPr>
          <w:rFonts w:ascii="Arial" w:hAnsi="Arial" w:cs="Arial"/>
          <w:sz w:val="20"/>
          <w:szCs w:val="20"/>
          <w:rtl w:val="0"/>
          <w:lang w:val="vi-VN"/>
        </w:rPr>
        <w:t>Để đảm bảo sức khỏe và an toàn cho tất cả trẻ em và nhân viên, con quý vị, bất kể đã tiêm chủng hay chưa, không được phép trở lại cơ sở cho đến khi:</w:t>
      </w:r>
    </w:p>
    <w:p w:rsidR="00843F61" w:rsidRPr="00843F61" w:rsidP="00843F61" w14:paraId="6C64D431" w14:textId="5EC7D754">
      <w:pPr>
        <w:pStyle w:val="ListParagraph"/>
        <w:numPr>
          <w:ilvl w:val="0"/>
          <w:numId w:val="5"/>
        </w:numPr>
        <w:bidi w:val="0"/>
        <w:rPr>
          <w:rFonts w:ascii="Arial" w:hAnsi="Arial" w:cs="Arial"/>
          <w:color w:val="000000"/>
          <w:sz w:val="20"/>
          <w:szCs w:val="20"/>
          <w:shd w:val="clear" w:color="auto" w:fill="FFFFFF"/>
        </w:rPr>
      </w:pPr>
      <w:r w:rsidRPr="00843F61">
        <w:rPr>
          <w:rFonts w:ascii="Arial" w:hAnsi="Arial" w:cs="Arial"/>
          <w:color w:val="000000"/>
          <w:sz w:val="20"/>
          <w:szCs w:val="20"/>
          <w:shd w:val="clear" w:color="auto" w:fill="FFFFFF"/>
          <w:rtl w:val="0"/>
          <w:lang w:val="vi-VN"/>
        </w:rPr>
        <w:t xml:space="preserve">Xét nghiệm COVID-19 ban đầu là âm tính và trẻ đáp ứng các tiêu chí thông thường của trường để trở lại sau khi bị bệnh </w:t>
      </w:r>
      <w:r w:rsidRPr="00843F61">
        <w:rPr>
          <w:rFonts w:ascii="Arial" w:hAnsi="Arial" w:cs="Arial"/>
          <w:b/>
          <w:bCs/>
          <w:color w:val="000000"/>
          <w:sz w:val="20"/>
          <w:szCs w:val="20"/>
          <w:shd w:val="clear" w:color="auto" w:fill="FFFFFF"/>
          <w:rtl w:val="0"/>
          <w:lang w:val="vi-VN"/>
        </w:rPr>
        <w:t>HOẶC</w:t>
      </w:r>
    </w:p>
    <w:p w:rsidR="00843F61" w:rsidRPr="00843F61" w:rsidP="00843F61" w14:paraId="732D4034" w14:textId="77777777">
      <w:pPr>
        <w:pStyle w:val="ListParagraph"/>
        <w:numPr>
          <w:ilvl w:val="0"/>
          <w:numId w:val="5"/>
        </w:numPr>
        <w:bidi w:val="0"/>
        <w:spacing w:after="160" w:line="259" w:lineRule="auto"/>
        <w:rPr>
          <w:rFonts w:ascii="Arial" w:hAnsi="Arial" w:cs="Arial"/>
          <w:color w:val="000000"/>
          <w:sz w:val="20"/>
          <w:szCs w:val="20"/>
          <w:shd w:val="clear" w:color="auto" w:fill="FFFFFF"/>
        </w:rPr>
      </w:pPr>
      <w:r w:rsidRPr="00843F61">
        <w:rPr>
          <w:rFonts w:ascii="Arial" w:hAnsi="Arial" w:cs="Arial"/>
          <w:color w:val="000000"/>
          <w:sz w:val="20"/>
          <w:szCs w:val="20"/>
          <w:shd w:val="clear" w:color="auto" w:fill="FFFFFF"/>
          <w:rtl w:val="0"/>
          <w:lang w:val="vi-VN"/>
        </w:rPr>
        <w:t xml:space="preserve">Trẻ đã được bác sĩ lâm sàng đánh giá và ghi lại một chẩn đoán khác </w:t>
      </w:r>
      <w:r w:rsidRPr="00843F61">
        <w:rPr>
          <w:rFonts w:ascii="Arial" w:hAnsi="Arial" w:cs="Arial"/>
          <w:b/>
          <w:bCs/>
          <w:color w:val="000000"/>
          <w:sz w:val="20"/>
          <w:szCs w:val="20"/>
          <w:shd w:val="clear" w:color="auto" w:fill="FFFFFF"/>
          <w:rtl w:val="0"/>
          <w:lang w:val="vi-VN"/>
        </w:rPr>
        <w:t>HOẶC</w:t>
      </w:r>
    </w:p>
    <w:p w:rsidR="00843F61" w:rsidRPr="00843F61" w:rsidP="00843F61" w14:paraId="2A04F404" w14:textId="0534FCDF">
      <w:pPr>
        <w:pStyle w:val="ListParagraph"/>
        <w:numPr>
          <w:ilvl w:val="0"/>
          <w:numId w:val="5"/>
        </w:numPr>
        <w:bidi w:val="0"/>
        <w:spacing w:after="160" w:line="259" w:lineRule="auto"/>
        <w:rPr>
          <w:rFonts w:ascii="Arial" w:hAnsi="Arial" w:cs="Arial"/>
          <w:color w:val="000000"/>
          <w:sz w:val="20"/>
          <w:szCs w:val="20"/>
          <w:shd w:val="clear" w:color="auto" w:fill="FFFFFF"/>
        </w:rPr>
      </w:pPr>
      <w:r w:rsidRPr="00843F61">
        <w:rPr>
          <w:rFonts w:ascii="Arial" w:hAnsi="Arial" w:cs="Arial"/>
          <w:color w:val="000000"/>
          <w:sz w:val="20"/>
          <w:szCs w:val="20"/>
          <w:shd w:val="clear" w:color="auto" w:fill="FFFFFF"/>
          <w:rtl w:val="0"/>
          <w:lang w:val="vi-VN"/>
        </w:rPr>
        <w:t xml:space="preserve">Tất cả những điều sau đều đúng: </w:t>
      </w:r>
      <w:r w:rsidRPr="00843F61">
        <w:rPr>
          <w:rFonts w:ascii="Arial" w:hAnsi="Arial" w:cs="Arial"/>
          <w:color w:val="000000"/>
          <w:sz w:val="20"/>
          <w:szCs w:val="20"/>
          <w:shd w:val="clear" w:color="auto" w:fill="FFFFFF"/>
          <w:rtl w:val="0"/>
          <w:lang w:val="vi-VN"/>
        </w:rPr>
        <w:t>(</w:t>
      </w:r>
      <w:r w:rsidRPr="00843F61">
        <w:rPr>
          <w:rFonts w:ascii="Arial" w:hAnsi="Arial" w:cs="Arial"/>
          <w:sz w:val="20"/>
          <w:szCs w:val="20"/>
          <w:rtl w:val="0"/>
          <w:lang w:val="vi-VN"/>
        </w:rPr>
        <w:t>1) ít nhất 10 ngày kể từ khi bắt đầu có các triệu chứng VÀ (2) cho đến khi hết sốt do dùng thuốc hạ sốt trong 1 ngày VÀ (3) các triệu chứng đang cải thiện.</w:t>
      </w:r>
    </w:p>
    <w:p w:rsidR="00843F61" w:rsidRPr="00843F61" w:rsidP="00843F61" w14:paraId="1B12114D" w14:textId="343D63AD">
      <w:pPr>
        <w:bidi w:val="0"/>
        <w:rPr>
          <w:rFonts w:ascii="Arial" w:hAnsi="Arial" w:cs="Arial"/>
          <w:sz w:val="20"/>
          <w:szCs w:val="20"/>
        </w:rPr>
      </w:pPr>
      <w:r w:rsidRPr="00843F61">
        <w:rPr>
          <w:rFonts w:ascii="Arial" w:hAnsi="Arial" w:cs="Arial"/>
          <w:sz w:val="20"/>
          <w:szCs w:val="20"/>
          <w:rtl w:val="0"/>
          <w:lang w:val="vi-VN"/>
        </w:rPr>
        <w:t xml:space="preserve">Nếu con quý vị </w:t>
      </w:r>
      <w:r w:rsidRPr="00843F61">
        <w:rPr>
          <w:rFonts w:ascii="Arial" w:hAnsi="Arial" w:cs="Arial"/>
          <w:sz w:val="20"/>
          <w:szCs w:val="20"/>
          <w:u w:val="single"/>
          <w:rtl w:val="0"/>
          <w:lang w:val="vi-VN"/>
        </w:rPr>
        <w:t>được chẩn đoán mắc COVID-19</w:t>
      </w:r>
      <w:r w:rsidRPr="00843F61">
        <w:rPr>
          <w:rFonts w:ascii="Arial" w:hAnsi="Arial" w:cs="Arial"/>
          <w:sz w:val="20"/>
          <w:szCs w:val="20"/>
          <w:rtl w:val="0"/>
          <w:lang w:val="vi-VN"/>
        </w:rPr>
        <w:t xml:space="preserve">, </w:t>
      </w:r>
      <w:r w:rsidRPr="00843F61">
        <w:rPr>
          <w:rFonts w:ascii="Arial" w:hAnsi="Arial" w:cs="Arial"/>
          <w:sz w:val="20"/>
          <w:szCs w:val="20"/>
          <w:shd w:val="clear" w:color="auto" w:fill="FFFFFF"/>
          <w:rtl w:val="0"/>
          <w:lang w:val="vi-VN"/>
        </w:rPr>
        <w:t xml:space="preserve">trẻ nên </w:t>
      </w:r>
      <w:r w:rsidRPr="00843F61">
        <w:rPr>
          <w:rFonts w:ascii="Arial" w:hAnsi="Arial" w:cs="Arial"/>
          <w:sz w:val="20"/>
          <w:szCs w:val="20"/>
          <w:rtl w:val="0"/>
          <w:lang w:val="vi-VN"/>
        </w:rPr>
        <w:t>ở nhà cho đến khi tất cả những điều sau đây là đúng:</w:t>
      </w:r>
    </w:p>
    <w:p w:rsidR="00843F61" w:rsidRPr="00843F61" w:rsidP="00843F61" w14:paraId="1F2E7444" w14:textId="77777777">
      <w:pPr>
        <w:pStyle w:val="ListParagraph"/>
        <w:numPr>
          <w:ilvl w:val="0"/>
          <w:numId w:val="6"/>
        </w:numPr>
        <w:bidi w:val="0"/>
        <w:spacing w:after="160" w:line="259" w:lineRule="auto"/>
        <w:rPr>
          <w:rFonts w:ascii="Arial" w:hAnsi="Arial" w:cs="Arial"/>
          <w:b/>
          <w:bCs/>
          <w:sz w:val="20"/>
          <w:szCs w:val="20"/>
        </w:rPr>
      </w:pPr>
      <w:r w:rsidRPr="00843F61">
        <w:rPr>
          <w:rFonts w:ascii="Arial" w:hAnsi="Arial" w:cs="Arial"/>
          <w:sz w:val="20"/>
          <w:szCs w:val="20"/>
          <w:rtl w:val="0"/>
          <w:lang w:val="vi-VN"/>
        </w:rPr>
        <w:t xml:space="preserve">Đã ít nhất 10 ngày kể từ lần đầu tiên con quý vị có các triệu chứng </w:t>
      </w:r>
      <w:r w:rsidRPr="00843F61">
        <w:rPr>
          <w:rFonts w:ascii="Arial" w:hAnsi="Arial" w:cs="Arial"/>
          <w:b/>
          <w:bCs/>
          <w:sz w:val="20"/>
          <w:szCs w:val="20"/>
          <w:rtl w:val="0"/>
          <w:lang w:val="vi-VN"/>
        </w:rPr>
        <w:t>VÀ</w:t>
      </w:r>
      <w:r w:rsidRPr="00843F61">
        <w:rPr>
          <w:rFonts w:ascii="Arial" w:hAnsi="Arial" w:cs="Arial"/>
          <w:sz w:val="20"/>
          <w:szCs w:val="20"/>
          <w:rtl w:val="0"/>
          <w:lang w:val="vi-VN"/>
        </w:rPr>
        <w:t xml:space="preserve"> </w:t>
      </w:r>
    </w:p>
    <w:p w:rsidR="00843F61" w:rsidRPr="00843F61" w:rsidP="00843F61" w14:paraId="542F1E82" w14:textId="09344F07">
      <w:pPr>
        <w:pStyle w:val="ListParagraph"/>
        <w:numPr>
          <w:ilvl w:val="0"/>
          <w:numId w:val="6"/>
        </w:numPr>
        <w:bidi w:val="0"/>
        <w:spacing w:after="160" w:line="259" w:lineRule="auto"/>
        <w:rPr>
          <w:rFonts w:ascii="Arial" w:hAnsi="Arial" w:cs="Arial"/>
          <w:b/>
          <w:bCs/>
          <w:sz w:val="20"/>
          <w:szCs w:val="20"/>
        </w:rPr>
      </w:pPr>
      <w:r w:rsidRPr="00843F61">
        <w:rPr>
          <w:rFonts w:ascii="Arial" w:hAnsi="Arial" w:cs="Arial"/>
          <w:sz w:val="20"/>
          <w:szCs w:val="20"/>
          <w:rtl w:val="0"/>
          <w:lang w:val="vi-VN"/>
        </w:rPr>
        <w:t xml:space="preserve">Con quý vị đã hết sốt do dùng thuốc hạ sốt (ví dụ: Tylenol, Ibuprofen) trong 1 ngày </w:t>
      </w:r>
      <w:r w:rsidRPr="00843F61">
        <w:rPr>
          <w:rFonts w:ascii="Arial" w:hAnsi="Arial" w:cs="Arial"/>
          <w:b/>
          <w:bCs/>
          <w:sz w:val="20"/>
          <w:szCs w:val="20"/>
          <w:rtl w:val="0"/>
          <w:lang w:val="vi-VN"/>
        </w:rPr>
        <w:t>VÀ</w:t>
      </w:r>
    </w:p>
    <w:p w:rsidR="00843F61" w:rsidRPr="00843F61" w:rsidP="00843F61" w14:paraId="2EB237D8" w14:textId="278E3206">
      <w:pPr>
        <w:pStyle w:val="ListParagraph"/>
        <w:numPr>
          <w:ilvl w:val="0"/>
          <w:numId w:val="6"/>
        </w:numPr>
        <w:bidi w:val="0"/>
        <w:spacing w:after="160" w:line="259" w:lineRule="auto"/>
        <w:rPr>
          <w:rFonts w:ascii="Arial" w:hAnsi="Arial" w:cs="Arial"/>
          <w:b/>
          <w:bCs/>
          <w:sz w:val="20"/>
          <w:szCs w:val="20"/>
        </w:rPr>
      </w:pPr>
      <w:r w:rsidRPr="0559E8E0">
        <w:rPr>
          <w:rFonts w:ascii="Arial" w:hAnsi="Arial" w:cs="Arial"/>
          <w:sz w:val="20"/>
          <w:szCs w:val="20"/>
          <w:rtl w:val="0"/>
          <w:lang w:val="vi-VN"/>
        </w:rPr>
        <w:t>Các triệu chứng của con quý vị đang cải thiện.</w:t>
      </w:r>
    </w:p>
    <w:p w:rsidR="00843F61" w:rsidRPr="00843F61" w:rsidP="00843F61" w14:paraId="763BB0EC" w14:textId="5D153EF1">
      <w:pPr>
        <w:bidi w:val="0"/>
        <w:rPr>
          <w:rFonts w:ascii="Arial" w:hAnsi="Arial" w:cs="Arial"/>
          <w:sz w:val="20"/>
          <w:szCs w:val="20"/>
        </w:rPr>
      </w:pPr>
      <w:r w:rsidRPr="00843F61">
        <w:rPr>
          <w:rFonts w:ascii="Arial" w:hAnsi="Arial" w:cs="Arial"/>
          <w:sz w:val="20"/>
          <w:szCs w:val="20"/>
          <w:rtl w:val="0"/>
          <w:lang w:val="vi-VN"/>
        </w:rPr>
        <w:t xml:space="preserve">Nếu con quý vị dương tính với COVID-19, trẻ KHÔNG cần làm lại xét nghiệm COVID hoặc giấy báo của bác sĩ để trở lại cơ sở. </w:t>
      </w:r>
    </w:p>
    <w:p w:rsidR="0083502C" w:rsidP="00843F61" w14:paraId="011351DA" w14:textId="77777777">
      <w:pPr>
        <w:bidi w:val="0"/>
        <w:rPr>
          <w:rFonts w:ascii="Arial" w:hAnsi="Arial" w:cs="Arial"/>
          <w:sz w:val="20"/>
          <w:szCs w:val="20"/>
        </w:rPr>
      </w:pPr>
    </w:p>
    <w:p w:rsidR="002C63AD" w:rsidRPr="00011B46" w:rsidP="00843F61" w14:paraId="5B3631C9" w14:textId="0AB94832">
      <w:pPr>
        <w:bidi w:val="0"/>
        <w:rPr>
          <w:rFonts w:ascii="Arial" w:hAnsi="Arial" w:cs="Arial"/>
        </w:rPr>
      </w:pPr>
      <w:r w:rsidRPr="00843F61">
        <w:rPr>
          <w:rFonts w:ascii="Arial" w:hAnsi="Arial" w:cs="Arial"/>
          <w:sz w:val="20"/>
          <w:szCs w:val="20"/>
          <w:rtl w:val="0"/>
          <w:lang w:val="vi-VN"/>
        </w:rPr>
        <w:t>Trân trọng,</w:t>
      </w:r>
    </w:p>
    <w:sectPr>
      <w:headerReference w:type="default" r:id="rId7"/>
      <w:footerReference w:type="default" r:id="rId8"/>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3AD" w14:paraId="394C8A02" w14:textId="77777777">
    <w:pPr>
      <w:pStyle w:val="Footer"/>
      <w:bidi w:val="0"/>
    </w:pPr>
    <w:r w:rsidRPr="002C63AD">
      <w:rPr>
        <w:noProof/>
      </w:rPr>
      <mc:AlternateContent>
        <mc:Choice Requires="wps">
          <w:drawing>
            <wp:anchor distT="0" distB="0" distL="114300" distR="114300" simplePos="0" relativeHeight="251658240" behindDoc="0" locked="0" layoutInCell="1" allowOverlap="1">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xmlns:wps="http://schemas.microsoft.com/office/word/2010/wordprocessingShape">
                    <wps:cNvSpPr/>
                    <wps:spPr>
                      <a:xfrm>
                        <a:off x="0" y="0"/>
                        <a:ext cx="7771765" cy="184150"/>
                      </a:xfrm>
                      <a:custGeom>
                        <a:avLst/>
                        <a:gdLst/>
                        <a:rect l="0" t="0" r="0" b="0"/>
                        <a:pathLst>
                          <a:path fill="norm" h="184429" w="7772210" stroke="1">
                            <a:moveTo>
                              <a:pt x="0" y="0"/>
                            </a:moveTo>
                            <a:lnTo>
                              <a:pt x="7772210" y="0"/>
                            </a:lnTo>
                            <a:lnTo>
                              <a:pt x="7772210" y="184429"/>
                            </a:lnTo>
                            <a:lnTo>
                              <a:pt x="0" y="184429"/>
                            </a:lnTo>
                            <a:lnTo>
                              <a:pt x="0" y="0"/>
                            </a:lnTo>
                          </a:path>
                        </a:pathLst>
                      </a:custGeom>
                      <a:solidFill>
                        <a:schemeClr val="accent1"/>
                      </a:solidFill>
                      <a:ln>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w:pict>
            <v:shape id="Shape 207" o:spid="_x0000_s2049" style="width:611.95pt;height:14.5pt;margin-top:33.85pt;margin-left:-70.75pt;mso-wrap-distance-bottom:0;mso-wrap-distance-left:9pt;mso-wrap-distance-right:9pt;mso-wrap-distance-top:0;mso-wrap-style:square;position:absolute;visibility:visible;v-text-anchor:top;z-index:251663360" coordsize="7772210,184429" path="m,l7772210,l7772210,184429l,184429,,e" fillcolor="#4472c4" stroked="f">
              <v:stroke joinstyle="miter"/>
              <v:path arrowok="t" textboxrect="0,0,7772210,184429"/>
              <w10:wrap type="topAndBottom"/>
            </v:shape>
          </w:pict>
        </mc:Fallback>
      </mc:AlternateContent>
    </w:r>
    <w:r w:rsidRPr="002C63AD">
      <w:rPr>
        <w:noProof/>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xmlns:wps="http://schemas.microsoft.com/office/word/2010/wordprocessingShape">
                    <wps:cNvSpPr/>
                    <wps:spPr>
                      <a:xfrm>
                        <a:off x="0" y="0"/>
                        <a:ext cx="314325" cy="369570"/>
                      </a:xfrm>
                      <a:custGeom>
                        <a:avLst/>
                        <a:gdLst/>
                        <a:rect l="0" t="0" r="0" b="0"/>
                        <a:pathLst>
                          <a:path fill="norm" h="370116" w="314325" stroke="1">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w:pict>
            <v:shape id="Shape 208" o:spid="_x0000_s2050" style="width:24.75pt;height:29.1pt;margin-top:19.25pt;margin-left:9.9pt;mso-wrap-distance-bottom:0;mso-wrap-distance-left:9pt;mso-wrap-distance-right:9pt;mso-wrap-distance-top:0;mso-wrap-style:square;position:absolute;visibility:visible;v-text-anchor:top;z-index:251664384" coordsize="314325,370116" path="m,l314325,l314325,370116l,370116,,e" fillcolor="#a4c3e1" stroked="f">
              <v:stroke joinstyle="miter"/>
              <v:path arrowok="t" textboxrect="0,0,314325,370116"/>
              <w10:wrap type="topAndBottom"/>
            </v:shape>
          </w:pict>
        </mc:Fallback>
      </mc:AlternateContent>
    </w:r>
    <w:r w:rsidRPr="002C63AD">
      <w:rPr>
        <w:noProof/>
      </w:rP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xmlns:wps="http://schemas.microsoft.com/office/word/2010/wordprocessingShape">
                    <wps:cNvSpPr/>
                    <wps:spPr>
                      <a:xfrm>
                        <a:off x="0" y="0"/>
                        <a:ext cx="314325" cy="369570"/>
                      </a:xfrm>
                      <a:custGeom>
                        <a:avLst/>
                        <a:gdLst/>
                        <a:rect l="0" t="0" r="0" b="0"/>
                        <a:pathLst>
                          <a:path fill="norm" h="370116" w="314325" stroke="1">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w:pict>
            <v:shape id="Shape 209" o:spid="_x0000_s2051" style="width:24.75pt;height:29.1pt;margin-top:19.25pt;margin-left:34.65pt;mso-wrap-distance-bottom:0;mso-wrap-distance-left:9pt;mso-wrap-distance-right:9pt;mso-wrap-distance-top:0;mso-wrap-style:square;position:absolute;visibility:visible;v-text-anchor:top;z-index:251665408" coordsize="314325,370116" path="m,l314325,l314325,370116l,370116,,e" fillcolor="#f7be3f" stroked="f">
              <v:stroke joinstyle="miter"/>
              <v:path arrowok="t" textboxrect="0,0,314325,370116"/>
              <w10:wrap type="topAndBottom"/>
            </v:shape>
          </w:pict>
        </mc:Fallback>
      </mc:AlternateContent>
    </w:r>
    <w:r w:rsidRPr="002C63AD">
      <w:rPr>
        <w:noProof/>
      </w:rPr>
      <mc:AlternateContent>
        <mc:Choice Requires="wps">
          <w:drawing>
            <wp:anchor distT="0" distB="0" distL="114300" distR="114300" simplePos="0" relativeHeight="251661312" behindDoc="0" locked="0" layoutInCell="1" allowOverlap="1">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xmlns:wps="http://schemas.microsoft.com/office/word/2010/wordprocessingShape">
                    <wps:cNvSpPr/>
                    <wps:spPr>
                      <a:xfrm>
                        <a:off x="0" y="0"/>
                        <a:ext cx="314325" cy="369570"/>
                      </a:xfrm>
                      <a:custGeom>
                        <a:avLst/>
                        <a:gdLst/>
                        <a:rect l="0" t="0" r="0" b="0"/>
                        <a:pathLst>
                          <a:path fill="norm" h="370116" w="314325" stroke="1">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w:pict>
            <v:shape id="Shape 210" o:spid="_x0000_s2052" style="width:24.75pt;height:29.1pt;margin-top:19.25pt;margin-left:59.4pt;mso-wrap-distance-bottom:0;mso-wrap-distance-left:9pt;mso-wrap-distance-right:9pt;mso-wrap-distance-top:0;mso-wrap-style:square;position:absolute;visibility:visible;v-text-anchor:top;z-index:251666432" coordsize="314325,370116" path="m,l314325,l314325,370116l,370116,,e" fillcolor="#55ac4b" stroked="f">
              <v:stroke joinstyle="miter"/>
              <v:path arrowok="t" textboxrect="0,0,314325,370116"/>
              <w10:wrap type="topAndBottom"/>
            </v:shape>
          </w:pict>
        </mc:Fallback>
      </mc:AlternateContent>
    </w:r>
    <w:r w:rsidRPr="002C63AD">
      <w:rPr>
        <w:noProof/>
      </w:rPr>
      <mc:AlternateContent>
        <mc:Choice Requires="wps">
          <w:drawing>
            <wp:anchor distT="0" distB="0" distL="114300" distR="114300" simplePos="0" relativeHeight="251662336" behindDoc="0" locked="0" layoutInCell="1" allowOverlap="1">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xmlns:wps="http://schemas.microsoft.com/office/word/2010/wordprocessingShape">
                    <wps:cNvSpPr/>
                    <wps:spPr>
                      <a:xfrm>
                        <a:off x="0" y="0"/>
                        <a:ext cx="314325" cy="370116"/>
                      </a:xfrm>
                      <a:custGeom>
                        <a:avLst/>
                        <a:gdLst/>
                        <a:rect l="0" t="0" r="0" b="0"/>
                        <a:pathLst>
                          <a:path fill="norm" h="370116" w="314325" stroke="1">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w:pict>
            <v:shape id="Shape 211" o:spid="_x0000_s2053" style="width:24.75pt;height:29.15pt;margin-top:19.25pt;margin-left:83.85pt;mso-wrap-distance-bottom:0;mso-wrap-distance-left:9pt;mso-wrap-distance-right:9pt;mso-wrap-distance-top:0;mso-wrap-style:square;position:absolute;visibility:visible;v-text-anchor:top;z-index:251667456" coordsize="314325,370116" path="m,l314325,l314325,370116l,370116,,e" fillcolor="#f28f3a" stroked="f">
              <v:stroke joinstyle="miter"/>
              <v:path arrowok="t" textboxrect="0,0,314325,370116"/>
              <w10:wrap type="topAndBottom"/>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3AD" w:rsidP="002C63AD" w14:paraId="1F862622" w14:textId="77777777">
    <w:pPr>
      <w:pStyle w:val="Header"/>
      <w:bidi w:val="0"/>
      <w:ind w:left="-1440"/>
    </w:pPr>
    <w:r>
      <w:rPr>
        <w:noProof/>
      </w:rPr>
      <w:drawing>
        <wp:inline distT="0" distB="0" distL="0" distR="0">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103706"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30CC6"/>
    <w:multiLevelType w:val="hybridMultilevel"/>
    <w:tmpl w:val="A9F21786"/>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B51D79"/>
    <w:multiLevelType w:val="hybridMultilevel"/>
    <w:tmpl w:val="A8E277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7D0C64"/>
    <w:multiLevelType w:val="hybridMultilevel"/>
    <w:tmpl w:val="BC324C2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DA54BB"/>
    <w:multiLevelType w:val="hybridMultilevel"/>
    <w:tmpl w:val="81E840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1B5616"/>
    <w:multiLevelType w:val="hybridMultilevel"/>
    <w:tmpl w:val="A5F67E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DEB0A2"/>
    <w:multiLevelType w:val="hybridMultilevel"/>
    <w:tmpl w:val="000000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6612FDD"/>
    <w:multiLevelType w:val="hybridMultilevel"/>
    <w:tmpl w:val="F1B8D492"/>
    <w:lvl w:ilvl="0">
      <w:start w:val="1"/>
      <w:numFmt w:val="decimal"/>
      <w:lvlText w:val="%1."/>
      <w:lvlJc w:val="left"/>
      <w:pPr>
        <w:ind w:left="720" w:hanging="360"/>
      </w:pPr>
      <w:rPr>
        <w:rFonts w:asciiTheme="minorHAnsi" w:eastAsiaTheme="minorHAnsi" w:hAnsiTheme="minorHAnsi" w:cs="Open San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46B55725"/>
    <w:multiLevelType w:val="hybridMultilevel"/>
    <w:tmpl w:val="FC4211A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1271BF9"/>
    <w:multiLevelType w:val="hybridMultilevel"/>
    <w:tmpl w:val="57DE76C6"/>
    <w:lvl w:ilvl="0">
      <w:start w:val="0"/>
      <w:numFmt w:val="bullet"/>
      <w:lvlText w:val=""/>
      <w:lvlJc w:val="left"/>
      <w:pPr>
        <w:ind w:left="1080" w:hanging="360"/>
      </w:pPr>
      <w:rPr>
        <w:rFonts w:ascii="Symbol" w:eastAsia="Calibri" w:hAnsi="Symbol" w:cs="Aria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2226552"/>
    <w:multiLevelType w:val="hybridMultilevel"/>
    <w:tmpl w:val="AC9C7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66515A"/>
    <w:multiLevelType w:val="hybridMultilevel"/>
    <w:tmpl w:val="A41A04C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9"/>
  </w:num>
  <w:num w:numId="5">
    <w:abstractNumId w:val="6"/>
  </w:num>
  <w:num w:numId="6">
    <w:abstractNumId w:val="2"/>
  </w:num>
  <w:num w:numId="7">
    <w:abstractNumId w:val="3"/>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147C0C"/>
    <w:rsid w:val="001604CB"/>
    <w:rsid w:val="001C39ED"/>
    <w:rsid w:val="00213E73"/>
    <w:rsid w:val="00240029"/>
    <w:rsid w:val="002C63AD"/>
    <w:rsid w:val="003A0C7F"/>
    <w:rsid w:val="00516E49"/>
    <w:rsid w:val="005A0291"/>
    <w:rsid w:val="005C294A"/>
    <w:rsid w:val="00622AB4"/>
    <w:rsid w:val="00670B7E"/>
    <w:rsid w:val="0070316F"/>
    <w:rsid w:val="007D1514"/>
    <w:rsid w:val="007F4A73"/>
    <w:rsid w:val="0083502C"/>
    <w:rsid w:val="0083558B"/>
    <w:rsid w:val="00843F61"/>
    <w:rsid w:val="00880774"/>
    <w:rsid w:val="00893D63"/>
    <w:rsid w:val="0089639D"/>
    <w:rsid w:val="008A5842"/>
    <w:rsid w:val="008E1D68"/>
    <w:rsid w:val="009F5B11"/>
    <w:rsid w:val="00A451C5"/>
    <w:rsid w:val="00BA6BE0"/>
    <w:rsid w:val="00CB613A"/>
    <w:rsid w:val="00CD39CD"/>
    <w:rsid w:val="00CE6994"/>
    <w:rsid w:val="00D71002"/>
    <w:rsid w:val="00DE1F7D"/>
    <w:rsid w:val="00E5677A"/>
    <w:rsid w:val="00E739A3"/>
    <w:rsid w:val="00E8398E"/>
    <w:rsid w:val="00FF08E2"/>
    <w:rsid w:val="0559E8E0"/>
    <w:rsid w:val="0BCBB577"/>
    <w:rsid w:val="265E5357"/>
    <w:rsid w:val="2DB4CBFA"/>
    <w:rsid w:val="557B437B"/>
    <w:rsid w:val="5770EC48"/>
    <w:rsid w:val="58E7AB8B"/>
    <w:rsid w:val="5908E89E"/>
    <w:rsid w:val="6298F1DF"/>
    <w:rsid w:val="63F09881"/>
    <w:rsid w:val="681A0E9E"/>
    <w:rsid w:val="778824FA"/>
    <w:rsid w:val="7F4DA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F22FB54-BB6C-4940-9D86-F5FCDB00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CD3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CD"/>
    <w:rPr>
      <w:rFonts w:ascii="Segoe UI" w:eastAsia="Calibri" w:hAnsi="Segoe UI" w:cs="Segoe UI"/>
      <w:color w:val="000000"/>
      <w:sz w:val="18"/>
      <w:szCs w:val="18"/>
    </w:rPr>
  </w:style>
  <w:style w:type="table" w:styleId="TableGrid">
    <w:name w:val="Table Grid"/>
    <w:basedOn w:val="TableNormal"/>
    <w:uiPriority w:val="39"/>
    <w:rsid w:val="00E739A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9A3"/>
    <w:rPr>
      <w:sz w:val="16"/>
      <w:szCs w:val="16"/>
    </w:rPr>
  </w:style>
  <w:style w:type="paragraph" w:styleId="CommentText">
    <w:name w:val="annotation text"/>
    <w:basedOn w:val="Normal"/>
    <w:link w:val="CommentTextChar"/>
    <w:uiPriority w:val="99"/>
    <w:semiHidden/>
    <w:unhideWhenUsed/>
    <w:rsid w:val="00E739A3"/>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E739A3"/>
    <w:rPr>
      <w:rFonts w:eastAsiaTheme="minorHAnsi"/>
      <w:sz w:val="20"/>
      <w:szCs w:val="20"/>
    </w:rPr>
  </w:style>
  <w:style w:type="paragraph" w:customStyle="1" w:styleId="paragraph">
    <w:name w:val="paragraph"/>
    <w:basedOn w:val="Normal"/>
    <w:rsid w:val="007D1514"/>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7D1514"/>
  </w:style>
  <w:style w:type="character" w:customStyle="1" w:styleId="eop">
    <w:name w:val="eop"/>
    <w:basedOn w:val="DefaultParagraphFont"/>
    <w:rsid w:val="007D1514"/>
  </w:style>
  <w:style w:type="character" w:customStyle="1" w:styleId="findhit">
    <w:name w:val="findhit"/>
    <w:basedOn w:val="DefaultParagraphFont"/>
    <w:rsid w:val="00BA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BD816-2D88-49D5-84FE-4711F2601198}">
  <ds:schemaRefs>
    <ds:schemaRef ds:uri="http://schemas.microsoft.com/sharepoint/v3/contenttype/forms"/>
  </ds:schemaRefs>
</ds:datastoreItem>
</file>

<file path=customXml/itemProps2.xml><?xml version="1.0" encoding="utf-8"?>
<ds:datastoreItem xmlns:ds="http://schemas.openxmlformats.org/officeDocument/2006/customXml" ds:itemID="{B20D2AE7-44DB-4D7D-BB88-7D29336B1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F8B9D-3670-4732-8CE4-FEFDF8523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creator>Tammy Mullin</dc:creator>
  <cp:lastModifiedBy>Betsy Herbert</cp:lastModifiedBy>
  <cp:revision>13</cp:revision>
  <dcterms:created xsi:type="dcterms:W3CDTF">2021-07-23T15:50:00Z</dcterms:created>
  <dcterms:modified xsi:type="dcterms:W3CDTF">2021-08-30T20:26:21Z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